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4488CE" w14:textId="77777777" w:rsidR="00370247" w:rsidRDefault="00370247" w:rsidP="00AB485E">
      <w:pPr>
        <w:pStyle w:val="SubjectL-MAG"/>
        <w:tabs>
          <w:tab w:val="left" w:pos="3544"/>
        </w:tabs>
        <w:rPr>
          <w:sz w:val="32"/>
          <w:szCs w:val="32"/>
        </w:rPr>
      </w:pPr>
    </w:p>
    <w:p w14:paraId="35835C82" w14:textId="4DD334E5" w:rsidR="00AB485E" w:rsidRDefault="00105A91" w:rsidP="00AB485E">
      <w:pPr>
        <w:pStyle w:val="TitleL-MAG"/>
      </w:pPr>
      <w:r w:rsidRPr="00105A91">
        <w:rPr>
          <w:rFonts w:cs="Arial"/>
          <w:color w:val="CC0000"/>
        </w:rPr>
        <w:t>Prototype Implementation of Exhaust Fan Control Using Mamdani Fuzzy Logic to Minimize LPG Concentration</w:t>
      </w:r>
    </w:p>
    <w:p w14:paraId="0B80B6F4" w14:textId="77777777" w:rsidR="00370247" w:rsidRPr="00370247" w:rsidRDefault="00370247" w:rsidP="00370247">
      <w:pPr>
        <w:rPr>
          <w:lang w:val="en-US" w:eastAsia="ja-JP"/>
        </w:rPr>
      </w:pPr>
    </w:p>
    <w:p w14:paraId="63F76C4E" w14:textId="5688CC69" w:rsidR="00AB485E" w:rsidRDefault="005F742C" w:rsidP="00AB485E">
      <w:pPr>
        <w:pStyle w:val="AuthorsL-MAG"/>
      </w:pPr>
      <w:r>
        <w:t>Mohamad Rizal Hanafi</w:t>
      </w:r>
      <w:r w:rsidR="00AB485E">
        <w:rPr>
          <w:vertAlign w:val="superscript"/>
        </w:rPr>
        <w:t>1</w:t>
      </w:r>
      <w:r w:rsidR="00AB485E">
        <w:t xml:space="preserve">, </w:t>
      </w:r>
      <w:r>
        <w:t>Dhimaz Purnama Adj</w:t>
      </w:r>
      <w:r w:rsidR="0080181A">
        <w:t>h</w:t>
      </w:r>
      <w:r>
        <w:t>i</w:t>
      </w:r>
      <w:r w:rsidR="00AB485E">
        <w:t>.</w:t>
      </w:r>
      <w:r w:rsidR="00AB485E">
        <w:rPr>
          <w:vertAlign w:val="superscript"/>
        </w:rPr>
        <w:t>2</w:t>
      </w:r>
      <w:r w:rsidR="00AB485E">
        <w:t xml:space="preserve">, and </w:t>
      </w:r>
      <w:r w:rsidRPr="005F742C">
        <w:t>Anugrah Adiwilaga</w:t>
      </w:r>
      <w:r w:rsidR="00AB485E">
        <w:rPr>
          <w:vertAlign w:val="superscript"/>
        </w:rPr>
        <w:t>3,</w:t>
      </w:r>
    </w:p>
    <w:p w14:paraId="6DF7E55F" w14:textId="52E33482" w:rsidR="00AB485E" w:rsidRDefault="00AB485E" w:rsidP="005F742C">
      <w:pPr>
        <w:pStyle w:val="AffiliationsL-MAG"/>
      </w:pPr>
      <w:r>
        <w:rPr>
          <w:vertAlign w:val="superscript"/>
        </w:rPr>
        <w:t>1</w:t>
      </w:r>
      <w:r w:rsidR="005F742C">
        <w:rPr>
          <w:vertAlign w:val="superscript"/>
        </w:rPr>
        <w:t>,2</w:t>
      </w:r>
      <w:r w:rsidR="00726427">
        <w:rPr>
          <w:vertAlign w:val="superscript"/>
        </w:rPr>
        <w:t>,3</w:t>
      </w:r>
      <w:r w:rsidR="005F742C">
        <w:rPr>
          <w:vertAlign w:val="superscript"/>
        </w:rPr>
        <w:t>)</w:t>
      </w:r>
      <w:r>
        <w:rPr>
          <w:vertAlign w:val="superscript"/>
        </w:rPr>
        <w:t xml:space="preserve"> </w:t>
      </w:r>
      <w:r w:rsidR="005F742C">
        <w:t>Computer Engineering</w:t>
      </w:r>
      <w:r>
        <w:t xml:space="preserve">, </w:t>
      </w:r>
      <w:r w:rsidR="005F742C">
        <w:t>Universitas Pendidikan Indonesia</w:t>
      </w:r>
    </w:p>
    <w:p w14:paraId="5A275E0E" w14:textId="77777777" w:rsidR="00AB485E" w:rsidRDefault="00AB485E" w:rsidP="00AB485E"/>
    <w:p w14:paraId="33501255" w14:textId="77777777" w:rsidR="00AB485E" w:rsidRDefault="00AB485E" w:rsidP="00AB485E">
      <w:pPr>
        <w:pStyle w:val="AbstractL-MAG"/>
        <w:rPr>
          <w:color w:val="C00000"/>
        </w:rPr>
      </w:pPr>
    </w:p>
    <w:p w14:paraId="21DC1927" w14:textId="277CFA05" w:rsidR="00AB485E" w:rsidRDefault="00AB485E" w:rsidP="00AB485E">
      <w:pPr>
        <w:pStyle w:val="AbstractL-MAG"/>
      </w:pPr>
      <w:r>
        <w:rPr>
          <w:color w:val="C00000"/>
        </w:rPr>
        <w:t>Abstract—</w:t>
      </w:r>
      <w:r w:rsidR="004E520A" w:rsidRPr="004E520A">
        <w:t>This research aims to design and build a prototype of LPG gas leak detection system using fuzzy logic Mamdani method based on ESP32 with MQ-2 and DHT11 sensors as input and exhaust fan as output or action taken to prevent gas concentration. This research methodology includes literature study, identification and analysis, data collection, design implementation, software and hardware testing, and experiments to verify system performance. The results show that the system can detect LPG leaks and then provide preventive action by adjusting the speed and turning on the exhaust fan. This research is a prototype LPG gas leak detection system using fuzzy logic can be a solution to prevent hazards due to leaking gas. The contribution of this research is to provide alternative data processing methods that can improve the performance of gas sensors and provide responses that are in accordance with environmental conditions.</w:t>
      </w:r>
    </w:p>
    <w:p w14:paraId="13BDB195" w14:textId="77777777" w:rsidR="00AB485E" w:rsidRDefault="00AB485E" w:rsidP="00AB485E"/>
    <w:p w14:paraId="6F524E62" w14:textId="77BE71A0" w:rsidR="00AB485E" w:rsidRDefault="00AB485E" w:rsidP="00AB485E">
      <w:pPr>
        <w:pStyle w:val="IndexL-MAG"/>
      </w:pPr>
      <w:r>
        <w:rPr>
          <w:color w:val="CC0000"/>
        </w:rPr>
        <w:t>Index Terms—</w:t>
      </w:r>
      <w:r w:rsidR="00D27294">
        <w:t xml:space="preserve">Adaptive System, Fuzzy Logic, Leak Detection, </w:t>
      </w:r>
      <w:r w:rsidR="00A57A91">
        <w:t>Control System</w:t>
      </w:r>
      <w:r w:rsidR="00D27294">
        <w:t xml:space="preserve">, </w:t>
      </w:r>
      <w:r>
        <w:t xml:space="preserve"> </w:t>
      </w:r>
    </w:p>
    <w:p w14:paraId="4395FAB7" w14:textId="77777777" w:rsidR="007C06AB" w:rsidRDefault="007C06AB" w:rsidP="00AB485E">
      <w:pPr>
        <w:spacing w:after="200"/>
        <w:jc w:val="both"/>
      </w:pPr>
    </w:p>
    <w:p w14:paraId="6BC014B8" w14:textId="77777777" w:rsidR="00370247" w:rsidRDefault="00370247" w:rsidP="00AB485E">
      <w:pPr>
        <w:spacing w:after="200"/>
        <w:jc w:val="both"/>
        <w:sectPr w:rsidR="00370247" w:rsidSect="000B0A66">
          <w:headerReference w:type="default" r:id="rId8"/>
          <w:footerReference w:type="default" r:id="rId9"/>
          <w:headerReference w:type="first" r:id="rId10"/>
          <w:footerReference w:type="first" r:id="rId11"/>
          <w:footnotePr>
            <w:numFmt w:val="chicago"/>
            <w:numRestart w:val="eachPage"/>
          </w:footnotePr>
          <w:pgSz w:w="11906" w:h="16838" w:code="9"/>
          <w:pgMar w:top="1446" w:right="913" w:bottom="1627" w:left="913" w:header="720" w:footer="720" w:gutter="0"/>
          <w:cols w:space="480"/>
          <w:titlePg/>
          <w:docGrid w:linePitch="272"/>
        </w:sectPr>
      </w:pPr>
    </w:p>
    <w:p w14:paraId="42E7D9AB" w14:textId="39DEAD1B" w:rsidR="007C06AB" w:rsidRDefault="005F742C">
      <w:pPr>
        <w:pStyle w:val="icsmheading1"/>
        <w:numPr>
          <w:ilvl w:val="0"/>
          <w:numId w:val="6"/>
        </w:numPr>
        <w:spacing w:before="0"/>
        <w:outlineLvl w:val="0"/>
      </w:pPr>
      <w:r>
        <w:t>Introduction</w:t>
      </w:r>
    </w:p>
    <w:p w14:paraId="2F4EF368" w14:textId="68B534BD" w:rsidR="000B741D" w:rsidRDefault="000B741D" w:rsidP="00483F1E">
      <w:pPr>
        <w:pStyle w:val="icsmbodytext"/>
      </w:pPr>
      <w:r w:rsidRPr="000B741D">
        <w:t>In general, people use LPG (Liquefied Petroleum Gas) as fuel for daily needs, especially for cooking</w:t>
      </w:r>
      <w:r w:rsidR="000F172C">
        <w:t xml:space="preserve"> </w:t>
      </w:r>
      <w:sdt>
        <w:sdtPr>
          <w:rPr>
            <w:color w:val="000000"/>
          </w:rPr>
          <w:tag w:val="MENDELEY_CITATION_v3_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"/>
          <w:id w:val="-1086532883"/>
          <w:placeholder>
            <w:docPart w:val="DefaultPlaceholder_-1854013440"/>
          </w:placeholder>
        </w:sdtPr>
        <w:sdtContent>
          <w:r w:rsidR="004E7A7E" w:rsidRPr="004E7A7E">
            <w:rPr>
              <w:color w:val="000000"/>
            </w:rPr>
            <w:t>[1]</w:t>
          </w:r>
        </w:sdtContent>
      </w:sdt>
      <w:r w:rsidRPr="000B741D">
        <w:t xml:space="preserve">. However, this LPG also has several risks, one of which is a gas leak that can cause a fire or explosion. Data obtained from </w:t>
      </w:r>
      <w:sdt>
        <w:sdtPr>
          <w:rPr>
            <w:color w:val="000000"/>
          </w:rPr>
          <w:tag w:val="MENDELEY_CITATION_v3_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"/>
          <w:id w:val="1114402133"/>
          <w:placeholder>
            <w:docPart w:val="BCC5A8E5810B4EC090899D7F363B463A"/>
          </w:placeholder>
        </w:sdtPr>
        <w:sdtContent>
          <w:r w:rsidR="004E7A7E" w:rsidRPr="004E7A7E">
            <w:rPr>
              <w:color w:val="000000"/>
            </w:rPr>
            <w:t>[2]</w:t>
          </w:r>
        </w:sdtContent>
      </w:sdt>
      <w:r w:rsidRPr="000B741D">
        <w:t xml:space="preserve"> and shown in Figure 1, from 2020 to 2022 there were 1037 fire incidents where 9.4% were caused by gas. Gas leaks can occur due to various factors, such as damage to the cylinder, hose, or regulator, errors in use or storage, or environmental factors such as temperature or air pressure. Therefore, a system is needed that can detect LPG leaks early and provide warnings or precautions to users.</w:t>
      </w:r>
    </w:p>
    <w:p w14:paraId="5B400CE7" w14:textId="77777777" w:rsidR="00322B6D" w:rsidRDefault="00322B6D" w:rsidP="00322B6D">
      <w:pPr>
        <w:pStyle w:val="icsmbodytext"/>
        <w:ind w:firstLine="0"/>
      </w:pPr>
    </w:p>
    <w:p w14:paraId="04F97215" w14:textId="3A63A325" w:rsidR="00322B6D" w:rsidRDefault="00E906AA" w:rsidP="00322B6D">
      <w:pPr>
        <w:pStyle w:val="icsmbodytext"/>
        <w:ind w:firstLine="0"/>
        <w:jc w:val="center"/>
      </w:pPr>
      <w:r>
        <w:rPr>
          <w:noProof/>
        </w:rPr>
        <w:drawing>
          <wp:inline distT="0" distB="0" distL="0" distR="0" wp14:anchorId="13C50D1A" wp14:editId="3F0F122C">
            <wp:extent cx="2570018" cy="2647505"/>
            <wp:effectExtent l="0" t="0" r="1905" b="635"/>
            <wp:docPr id="21188016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l="7500" t="8454" r="7708" b="7151"/>
                    <a:stretch/>
                  </pic:blipFill>
                  <pic:spPr bwMode="auto">
                    <a:xfrm>
                      <a:off x="0" y="0"/>
                      <a:ext cx="2584088" cy="2661999"/>
                    </a:xfrm>
                    <a:prstGeom prst="rect">
                      <a:avLst/>
                    </a:prstGeom>
                    <a:noFill/>
                    <a:ln>
                      <a:noFill/>
                    </a:ln>
                    <a:extLst>
                      <a:ext uri="{53640926-AAD7-44D8-BBD7-CCE9431645EC}">
                        <a14:shadowObscured xmlns:a14="http://schemas.microsoft.com/office/drawing/2010/main"/>
                      </a:ext>
                    </a:extLst>
                  </pic:spPr>
                </pic:pic>
              </a:graphicData>
            </a:graphic>
          </wp:inline>
        </w:drawing>
      </w:r>
    </w:p>
    <w:p w14:paraId="634B46B0" w14:textId="7A441174" w:rsidR="00322B6D" w:rsidRDefault="000B741D" w:rsidP="00322B6D">
      <w:pPr>
        <w:pStyle w:val="icsmbodytext"/>
        <w:ind w:firstLine="0"/>
        <w:jc w:val="center"/>
      </w:pPr>
      <w:r w:rsidRPr="000B741D">
        <w:t>Figure 1. Causes of Fire.</w:t>
      </w:r>
    </w:p>
    <w:p w14:paraId="09C786AE" w14:textId="77777777" w:rsidR="00483F1E" w:rsidRDefault="00483F1E" w:rsidP="00483F1E">
      <w:pPr>
        <w:pStyle w:val="icsmbodytext"/>
      </w:pPr>
    </w:p>
    <w:p w14:paraId="0A643A2E" w14:textId="30E4B0FA" w:rsidR="000B741D" w:rsidRPr="000B741D" w:rsidRDefault="000B741D" w:rsidP="00FA6D2E">
      <w:pPr>
        <w:pStyle w:val="icsmbodytext"/>
        <w:rPr>
          <w:color w:val="000000"/>
        </w:rPr>
      </w:pPr>
      <w:r w:rsidRPr="000B741D">
        <w:rPr>
          <w:color w:val="000000"/>
        </w:rPr>
        <w:t xml:space="preserve">The threshold of LPG is the concentration of LPG in the air that can cause a fire or explosion if exposed to a source </w:t>
      </w:r>
      <w:r w:rsidRPr="000B741D">
        <w:rPr>
          <w:color w:val="000000"/>
        </w:rPr>
        <w:t xml:space="preserve">of ignition. This threshold is also referred to as the explosion limit or the burnability limit. According to </w:t>
      </w:r>
      <w:sdt>
        <w:sdtPr>
          <w:rPr>
            <w:color w:val="000000"/>
          </w:rPr>
          <w:tag w:val="MENDELEY_CITATION_v3_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"/>
          <w:id w:val="-910466759"/>
          <w:placeholder>
            <w:docPart w:val="DF888EEBFA084085AA9B02C23E1B2250"/>
          </w:placeholder>
        </w:sdtPr>
        <w:sdtContent>
          <w:r w:rsidR="004E7A7E" w:rsidRPr="004E7A7E">
            <w:rPr>
              <w:color w:val="000000"/>
            </w:rPr>
            <w:t>[3]</w:t>
          </w:r>
        </w:sdtContent>
      </w:sdt>
      <w:r w:rsidRPr="000B741D">
        <w:rPr>
          <w:color w:val="000000"/>
        </w:rPr>
        <w:t>, the threshold of an LPG/air mixture is between 2% and 8% by volume of LPG. Below or above this range, the LPG/air mixture will not explode because it is either too little or too much.</w:t>
      </w:r>
    </w:p>
    <w:p w14:paraId="4218BD4B" w14:textId="77777777" w:rsidR="000B741D" w:rsidRPr="000B741D" w:rsidRDefault="000B741D" w:rsidP="000B741D">
      <w:pPr>
        <w:pStyle w:val="icsmbodytext"/>
        <w:rPr>
          <w:color w:val="000000"/>
        </w:rPr>
      </w:pPr>
    </w:p>
    <w:p w14:paraId="32CB16AE" w14:textId="727A1B8C" w:rsidR="000B741D" w:rsidRPr="000B741D" w:rsidRDefault="000B741D" w:rsidP="00FA6D2E">
      <w:pPr>
        <w:pStyle w:val="icsmbodytext"/>
        <w:rPr>
          <w:color w:val="000000"/>
        </w:rPr>
      </w:pPr>
      <w:r w:rsidRPr="000B741D">
        <w:rPr>
          <w:color w:val="000000"/>
        </w:rPr>
        <w:t xml:space="preserve">One way to detect LPG leaks is by using an MQ-2 gas sensor. This sensor can measure the concentration of LPG in the air by producing an output voltage that is directly proportional to the gas concentration </w:t>
      </w:r>
      <w:sdt>
        <w:sdtPr>
          <w:rPr>
            <w:color w:val="000000"/>
          </w:rPr>
          <w:tag w:val="MENDELEY_CITATION_v3_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"/>
          <w:id w:val="1216237362"/>
          <w:placeholder>
            <w:docPart w:val="0205AE17AA124027A7ED88F6B6A68D30"/>
          </w:placeholder>
        </w:sdtPr>
        <w:sdtContent>
          <w:r w:rsidR="004E7A7E" w:rsidRPr="004E7A7E">
            <w:rPr>
              <w:color w:val="000000"/>
            </w:rPr>
            <w:t>[4]</w:t>
          </w:r>
        </w:sdtContent>
      </w:sdt>
      <w:r w:rsidR="000F172C">
        <w:rPr>
          <w:color w:val="000000"/>
        </w:rPr>
        <w:t xml:space="preserve"> </w:t>
      </w:r>
      <w:sdt>
        <w:sdtPr>
          <w:rPr>
            <w:color w:val="000000"/>
          </w:rPr>
          <w:tag w:val="MENDELEY_CITATION_v3_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"/>
          <w:id w:val="1879742613"/>
          <w:placeholder>
            <w:docPart w:val="DefaultPlaceholder_-1854013440"/>
          </w:placeholder>
        </w:sdtPr>
        <w:sdtContent>
          <w:r w:rsidR="004E7A7E" w:rsidRPr="004E7A7E">
            <w:rPr>
              <w:color w:val="000000"/>
            </w:rPr>
            <w:t>[5]</w:t>
          </w:r>
        </w:sdtContent>
      </w:sdt>
      <w:r w:rsidR="00572156">
        <w:rPr>
          <w:color w:val="000000"/>
        </w:rPr>
        <w:t xml:space="preserve"> </w:t>
      </w:r>
      <w:sdt>
        <w:sdtPr>
          <w:rPr>
            <w:color w:val="000000"/>
          </w:rPr>
          <w:tag w:val="MENDELEY_CITATION_v3_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"/>
          <w:id w:val="1077946462"/>
          <w:placeholder>
            <w:docPart w:val="DefaultPlaceholder_-1854013440"/>
          </w:placeholder>
        </w:sdtPr>
        <w:sdtContent>
          <w:r w:rsidR="004E7A7E" w:rsidRPr="004E7A7E">
            <w:rPr>
              <w:color w:val="000000"/>
            </w:rPr>
            <w:t>[6]</w:t>
          </w:r>
        </w:sdtContent>
      </w:sdt>
      <w:r w:rsidRPr="000B741D">
        <w:rPr>
          <w:color w:val="000000"/>
        </w:rPr>
        <w:t xml:space="preserve">. </w:t>
      </w:r>
    </w:p>
    <w:p w14:paraId="3431F23E" w14:textId="77777777" w:rsidR="000B741D" w:rsidRPr="000B741D" w:rsidRDefault="000B741D" w:rsidP="000B741D">
      <w:pPr>
        <w:pStyle w:val="icsmbodytext"/>
        <w:rPr>
          <w:color w:val="000000"/>
        </w:rPr>
      </w:pPr>
    </w:p>
    <w:p w14:paraId="25A96896" w14:textId="07550541" w:rsidR="000B741D" w:rsidRPr="000B741D" w:rsidRDefault="000B741D" w:rsidP="00FA6D2E">
      <w:pPr>
        <w:pStyle w:val="icsmbodytext"/>
        <w:rPr>
          <w:color w:val="000000"/>
        </w:rPr>
      </w:pPr>
      <w:r w:rsidRPr="000B741D">
        <w:rPr>
          <w:color w:val="000000"/>
        </w:rPr>
        <w:t xml:space="preserve">In addition to the MQ-2 sensor, a DHT-11 sensor is also needed, which is a sensor that can measure air temperature and humidity. The DHT-11 sensor can produce a digital signal containing measured air temperature and humidity data. This air temperature and humidity data is important to know, because research </w:t>
      </w:r>
      <w:sdt>
        <w:sdtPr>
          <w:rPr>
            <w:color w:val="000000"/>
          </w:rPr>
          <w:tag w:val="MENDELEY_CITATION_v3_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"/>
          <w:id w:val="-103037855"/>
          <w:placeholder>
            <w:docPart w:val="B486F4F576AF43BF9636F6206131D9E6"/>
          </w:placeholder>
        </w:sdtPr>
        <w:sdtContent>
          <w:r w:rsidR="004E7A7E" w:rsidRPr="004E7A7E">
            <w:rPr>
              <w:color w:val="000000"/>
            </w:rPr>
            <w:t>[7]</w:t>
          </w:r>
        </w:sdtContent>
      </w:sdt>
      <w:sdt>
        <w:sdtPr>
          <w:rPr>
            <w:color w:val="000000"/>
          </w:rPr>
          <w:tag w:val="MENDELEY_CITATION_v3_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"/>
          <w:id w:val="2128733151"/>
          <w:placeholder>
            <w:docPart w:val="DefaultPlaceholder_-1854013440"/>
          </w:placeholder>
        </w:sdtPr>
        <w:sdtContent>
          <w:r w:rsidR="004E7A7E" w:rsidRPr="004E7A7E">
            <w:rPr>
              <w:color w:val="000000"/>
            </w:rPr>
            <w:t>[8]</w:t>
          </w:r>
        </w:sdtContent>
      </w:sdt>
      <w:sdt>
        <w:sdtPr>
          <w:rPr>
            <w:color w:val="000000"/>
          </w:rPr>
          <w:tag w:val="MENDELEY_CITATION_v3_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"/>
          <w:id w:val="305048467"/>
          <w:placeholder>
            <w:docPart w:val="DefaultPlaceholder_-1854013440"/>
          </w:placeholder>
        </w:sdtPr>
        <w:sdtContent>
          <w:r w:rsidR="004E7A7E" w:rsidRPr="004E7A7E">
            <w:rPr>
              <w:color w:val="000000"/>
            </w:rPr>
            <w:t>[6]</w:t>
          </w:r>
        </w:sdtContent>
      </w:sdt>
      <w:r w:rsidRPr="000B741D">
        <w:rPr>
          <w:color w:val="000000"/>
        </w:rPr>
        <w:t xml:space="preserve"> shows that air temperature and humidity have an influence because the higher the air temperature, the greater the possibility of fire. Conversely, the higher the air humidity, the less likely a fire will occur. Therefore, a data processing method is needed that can improve the performance of this sensor.</w:t>
      </w:r>
    </w:p>
    <w:p w14:paraId="6F1E0E64" w14:textId="77777777" w:rsidR="000B741D" w:rsidRPr="000B741D" w:rsidRDefault="000B741D" w:rsidP="000B741D">
      <w:pPr>
        <w:pStyle w:val="icsmbodytext"/>
        <w:rPr>
          <w:color w:val="000000"/>
        </w:rPr>
      </w:pPr>
    </w:p>
    <w:p w14:paraId="2C00DF93" w14:textId="11DCFA13" w:rsidR="000B741D" w:rsidRDefault="000B741D" w:rsidP="000B741D">
      <w:pPr>
        <w:pStyle w:val="icsmbodytext"/>
        <w:rPr>
          <w:color w:val="000000"/>
        </w:rPr>
      </w:pPr>
      <w:r w:rsidRPr="000B741D">
        <w:rPr>
          <w:color w:val="000000"/>
        </w:rPr>
        <w:t xml:space="preserve">Data from both sensors will be processed using fuzzy logic. This logic can perform data processing that can handle uncertainty and data complexity. Fuzzy logic can represent fuzzy knowledge using fuzzy sets and fuzzy rules, fuzzy logic can also perform fuzzy inference, which is the process of drawing conclusions from fuzzy data. One of the popular fuzzy inference methods is the Mamdani method. This method uses implication functions, rule composition, and defuzzification to produce fuzzy outputs. This method is applied in several fields of science such as agricultural technology </w:t>
      </w:r>
      <w:sdt>
        <w:sdtPr>
          <w:rPr>
            <w:color w:val="000000"/>
          </w:rPr>
          <w:tag w:val="MENDELEY_CITATION_v3_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"/>
          <w:id w:val="-1913764976"/>
          <w:placeholder>
            <w:docPart w:val="9CA4C2988B9C4C96A3C6990A3AEE6D56"/>
          </w:placeholder>
        </w:sdtPr>
        <w:sdtContent>
          <w:r w:rsidR="004E7A7E" w:rsidRPr="004E7A7E">
            <w:rPr>
              <w:color w:val="000000"/>
            </w:rPr>
            <w:t>[9]</w:t>
          </w:r>
        </w:sdtContent>
      </w:sdt>
      <w:r w:rsidRPr="000B741D">
        <w:rPr>
          <w:color w:val="000000"/>
        </w:rPr>
        <w:t xml:space="preserve">, renewable energy technology </w:t>
      </w:r>
      <w:sdt>
        <w:sdtPr>
          <w:rPr>
            <w:color w:val="000000"/>
          </w:rPr>
          <w:tag w:val="MENDELEY_CITATION_v3_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"/>
          <w:id w:val="667444684"/>
          <w:placeholder>
            <w:docPart w:val="D240270642C84D10AC1EB6212B17B55D"/>
          </w:placeholder>
        </w:sdtPr>
        <w:sdtContent>
          <w:r w:rsidR="004E7A7E" w:rsidRPr="004E7A7E">
            <w:rPr>
              <w:color w:val="000000"/>
            </w:rPr>
            <w:t>[10]</w:t>
          </w:r>
        </w:sdtContent>
      </w:sdt>
      <w:r w:rsidRPr="000B741D">
        <w:rPr>
          <w:color w:val="000000"/>
        </w:rPr>
        <w:t xml:space="preserve">, and also management systems </w:t>
      </w:r>
      <w:sdt>
        <w:sdtPr>
          <w:rPr>
            <w:color w:val="000000"/>
          </w:rPr>
          <w:tag w:val="MENDELEY_CITATION_v3_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"/>
          <w:id w:val="2044407664"/>
          <w:placeholder>
            <w:docPart w:val="79776395C88E4747BE7831F0600A591A"/>
          </w:placeholder>
        </w:sdtPr>
        <w:sdtContent>
          <w:r w:rsidR="004E7A7E" w:rsidRPr="004E7A7E">
            <w:rPr>
              <w:color w:val="000000"/>
            </w:rPr>
            <w:t>[11]</w:t>
          </w:r>
        </w:sdtContent>
      </w:sdt>
      <w:r w:rsidRPr="000B741D">
        <w:rPr>
          <w:color w:val="000000"/>
        </w:rPr>
        <w:t xml:space="preserve"> </w:t>
      </w:r>
      <w:sdt>
        <w:sdtPr>
          <w:rPr>
            <w:color w:val="000000"/>
          </w:rPr>
          <w:tag w:val="MENDELEY_CITATION_v3_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"/>
          <w:id w:val="-409935264"/>
          <w:placeholder>
            <w:docPart w:val="2E76BADC99B24981AB0FC8F591C8D29E"/>
          </w:placeholder>
        </w:sdtPr>
        <w:sdtContent>
          <w:r w:rsidR="004E7A7E" w:rsidRPr="004E7A7E">
            <w:rPr>
              <w:color w:val="000000"/>
            </w:rPr>
            <w:t>[12]</w:t>
          </w:r>
        </w:sdtContent>
      </w:sdt>
      <w:r w:rsidRPr="000B741D">
        <w:rPr>
          <w:color w:val="000000"/>
        </w:rPr>
        <w:t>.</w:t>
      </w:r>
    </w:p>
    <w:p w14:paraId="403E1238" w14:textId="0423825C" w:rsidR="00FB79C9" w:rsidRDefault="00FB79C9" w:rsidP="00FB79C9">
      <w:pPr>
        <w:pStyle w:val="icsmheading1"/>
        <w:numPr>
          <w:ilvl w:val="0"/>
          <w:numId w:val="6"/>
        </w:numPr>
        <w:spacing w:before="0"/>
        <w:outlineLvl w:val="0"/>
      </w:pPr>
      <w:r>
        <w:lastRenderedPageBreak/>
        <w:t>Literatur</w:t>
      </w:r>
      <w:r w:rsidR="00FC59C3">
        <w:t>e</w:t>
      </w:r>
      <w:r>
        <w:t xml:space="preserve"> Review</w:t>
      </w:r>
    </w:p>
    <w:p w14:paraId="143EF644" w14:textId="7145E69C" w:rsidR="000B741D" w:rsidRDefault="000B741D" w:rsidP="000B741D">
      <w:pPr>
        <w:pStyle w:val="icsmbodytext"/>
      </w:pPr>
      <w:r>
        <w:t xml:space="preserve">Several related studies have been conducted to apply fuzzy logic in detecting LPG leaks. For example, </w:t>
      </w:r>
      <w:sdt>
        <w:sdtPr>
          <w:rPr>
            <w:color w:val="000000"/>
          </w:rPr>
          <w:tag w:val="MENDELEY_CITATION_v3_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"/>
          <w:id w:val="-2078356618"/>
          <w:placeholder>
            <w:docPart w:val="BB51340B0B474F2B962491E33E7E3B0E"/>
          </w:placeholder>
        </w:sdtPr>
        <w:sdtContent>
          <w:r w:rsidR="004E7A7E" w:rsidRPr="004E7A7E">
            <w:rPr>
              <w:color w:val="000000"/>
            </w:rPr>
            <w:t>[13]</w:t>
          </w:r>
        </w:sdtContent>
      </w:sdt>
      <w:r>
        <w:t xml:space="preserve"> This research developed an LPG gas leak detection device using an MQ-2 sensor, which can send SMS, LED, and buzzer notifications. The MQ-2 sensor can detect increasingly concentrated gas levels faster, but is affected by distance, time, and type of cellular network. This tool can help prevent hazards due to LPG gas leaks at home. Research </w:t>
      </w:r>
      <w:sdt>
        <w:sdtPr>
          <w:rPr>
            <w:color w:val="000000"/>
          </w:rPr>
          <w:tag w:val="MENDELEY_CITATION_v3_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"/>
          <w:id w:val="-1028336117"/>
          <w:placeholder>
            <w:docPart w:val="D8BC5FE942E04A25B546E9D8D4002885"/>
          </w:placeholder>
        </w:sdtPr>
        <w:sdtContent>
          <w:r w:rsidR="004E7A7E" w:rsidRPr="004E7A7E">
            <w:rPr>
              <w:color w:val="000000"/>
            </w:rPr>
            <w:t>[14]</w:t>
          </w:r>
        </w:sdtContent>
      </w:sdt>
      <w:r>
        <w:t xml:space="preserve"> This study developed a prototype of an air quality control system in a smoking area room using fuzzy logic and an Arduino microcontroller. This system can measure air conditions with temperature sensors and smoke / gas sensors, then adjust the fan speed with fuzzy rules, and display air condition information on the web. This system can help improve the health and comfort of smokers and people who are around the room. Research </w:t>
      </w:r>
      <w:sdt>
        <w:sdtPr>
          <w:rPr>
            <w:color w:val="000000"/>
          </w:rPr>
          <w:tag w:val="MENDELEY_CITATION_v3_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"/>
          <w:id w:val="721796340"/>
          <w:placeholder>
            <w:docPart w:val="16BDF12155B740318D8198F26412140C"/>
          </w:placeholder>
        </w:sdtPr>
        <w:sdtContent>
          <w:r w:rsidR="004E7A7E" w:rsidRPr="004E7A7E">
            <w:rPr>
              <w:color w:val="000000"/>
            </w:rPr>
            <w:t>[15]</w:t>
          </w:r>
        </w:sdtContent>
      </w:sdt>
      <w:r>
        <w:t xml:space="preserve"> shows a gas leak detection device using an MQ2 sensor, buzzer, and </w:t>
      </w:r>
      <w:proofErr w:type="spellStart"/>
      <w:r>
        <w:t>nodeMCU</w:t>
      </w:r>
      <w:proofErr w:type="spellEnd"/>
      <w:r>
        <w:t xml:space="preserve"> connected to the </w:t>
      </w:r>
      <w:proofErr w:type="spellStart"/>
      <w:r>
        <w:t>blynk</w:t>
      </w:r>
      <w:proofErr w:type="spellEnd"/>
      <w:r>
        <w:t xml:space="preserve"> application. This tool can provide notifications and alarms when the gas exceeds a certain threshold. The research method used is the design, assembly, and testing of the tool. The results showed that this tool can work well and effectively in detecting gas leaks. The conclusion of this research is that a gas leak detection device with the </w:t>
      </w:r>
      <w:proofErr w:type="spellStart"/>
      <w:r>
        <w:t>blynk</w:t>
      </w:r>
      <w:proofErr w:type="spellEnd"/>
      <w:r>
        <w:t xml:space="preserve"> application can be a solution to prevent fires due to leaking gas.  Research </w:t>
      </w:r>
      <w:sdt>
        <w:sdtPr>
          <w:rPr>
            <w:color w:val="000000"/>
          </w:rPr>
          <w:tag w:val="MENDELEY_CITATION_v3_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"/>
          <w:id w:val="-609977831"/>
          <w:placeholder>
            <w:docPart w:val="01BC5ECF42624DA4974AB8F438E9A82F"/>
          </w:placeholder>
        </w:sdtPr>
        <w:sdtContent>
          <w:r w:rsidR="004E7A7E" w:rsidRPr="004E7A7E">
            <w:rPr>
              <w:color w:val="000000"/>
            </w:rPr>
            <w:t>[16]</w:t>
          </w:r>
        </w:sdtContent>
      </w:sdt>
      <w:r>
        <w:t xml:space="preserve"> discusses the design of a prototype to detect LPG gas leaks automatically using the MQ-2 sensor, Arduino Uno microcontroller, and SMS service as information media. This research was conducted in three different room conditions (open, semi-open, and closed) by measuring the detection distance and sensor characterization. The results show that the prototype can work optimally at a distance of 3 cm from the leak source and has good accuracy and repeatability. This prototype is expected to overcome and anticipate the risk of accidents due to LPG gas leaks early and in real time.</w:t>
      </w:r>
      <w:r w:rsidR="005A41BA">
        <w:t xml:space="preserve"> </w:t>
      </w:r>
      <w:sdt>
        <w:sdtPr>
          <w:rPr>
            <w:color w:val="000000"/>
          </w:rPr>
          <w:tag w:val="MENDELEY_CITATION_v3_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"/>
          <w:id w:val="-859811881"/>
          <w:placeholder>
            <w:docPart w:val="DefaultPlaceholder_-1854013440"/>
          </w:placeholder>
        </w:sdtPr>
        <w:sdtContent>
          <w:r w:rsidR="004E7A7E" w:rsidRPr="004E7A7E">
            <w:rPr>
              <w:color w:val="000000"/>
            </w:rPr>
            <w:t>[17]</w:t>
          </w:r>
        </w:sdtContent>
      </w:sdt>
      <w:r w:rsidR="005A41BA">
        <w:t xml:space="preserve"> S</w:t>
      </w:r>
      <w:r w:rsidR="005A41BA" w:rsidRPr="005A41BA">
        <w:t xml:space="preserve">tudy compares the performance of two types of fuzzy inference systems, namely Mamdani and </w:t>
      </w:r>
      <w:proofErr w:type="spellStart"/>
      <w:r w:rsidR="005A41BA" w:rsidRPr="005A41BA">
        <w:t>Sugeno</w:t>
      </w:r>
      <w:proofErr w:type="spellEnd"/>
      <w:r w:rsidR="005A41BA" w:rsidRPr="005A41BA">
        <w:t xml:space="preserve">, to control the speed of computer cooling fans based on CPU temperature. This research shows that the Mamdani fuzzy inference system has advantages in terms of accuracy, speed, and stability compared to the </w:t>
      </w:r>
      <w:proofErr w:type="spellStart"/>
      <w:r w:rsidR="005A41BA" w:rsidRPr="005A41BA">
        <w:t>Sugeno</w:t>
      </w:r>
      <w:proofErr w:type="spellEnd"/>
      <w:r w:rsidR="005A41BA" w:rsidRPr="005A41BA">
        <w:t xml:space="preserve"> fuzzy inference system.</w:t>
      </w:r>
      <w:r w:rsidR="005A41BA">
        <w:t xml:space="preserve"> </w:t>
      </w:r>
      <w:r w:rsidR="005A41BA" w:rsidRPr="005A41BA">
        <w:t xml:space="preserve">Research </w:t>
      </w:r>
      <w:sdt>
        <w:sdtPr>
          <w:rPr>
            <w:color w:val="000000"/>
          </w:rPr>
          <w:tag w:val="MENDELEY_CITATION_v3_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"/>
          <w:id w:val="1802962665"/>
          <w:placeholder>
            <w:docPart w:val="DefaultPlaceholder_-1854013440"/>
          </w:placeholder>
        </w:sdtPr>
        <w:sdtContent>
          <w:r w:rsidR="004E7A7E" w:rsidRPr="004E7A7E">
            <w:rPr>
              <w:color w:val="000000"/>
            </w:rPr>
            <w:t>[18]</w:t>
          </w:r>
        </w:sdtContent>
      </w:sdt>
      <w:r w:rsidR="005A41BA" w:rsidRPr="005A41BA">
        <w:t xml:space="preserve"> designed and implemented a water level control system using a Mamdani fuzzy inference system. This research uses two input variables, namely error and rate of change of error, and one output variable, namely valve position. </w:t>
      </w:r>
      <w:sdt>
        <w:sdtPr>
          <w:rPr>
            <w:color w:val="000000"/>
          </w:rPr>
          <w:tag w:val="MENDELEY_CITATION_v3_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"/>
          <w:id w:val="-701400195"/>
          <w:placeholder>
            <w:docPart w:val="DefaultPlaceholder_-1854013440"/>
          </w:placeholder>
        </w:sdtPr>
        <w:sdtContent>
          <w:r w:rsidR="004E7A7E" w:rsidRPr="004E7A7E">
            <w:rPr>
              <w:color w:val="000000"/>
            </w:rPr>
            <w:t>[19]</w:t>
          </w:r>
        </w:sdtContent>
      </w:sdt>
      <w:r w:rsidR="00DD67B4">
        <w:rPr>
          <w:color w:val="000000"/>
        </w:rPr>
        <w:t xml:space="preserve"> </w:t>
      </w:r>
      <w:r w:rsidR="005A41BA" w:rsidRPr="005A41BA">
        <w:t>This research also compares the performance of the fuzzy control system with the conventional PID control system. The results show that the fuzzy control system has advantages in terms of overshoot, steady state error, and stabilization time compared to the PID control system.</w:t>
      </w:r>
      <w:r w:rsidR="004E7A7E">
        <w:t xml:space="preserve"> </w:t>
      </w:r>
      <w:r w:rsidR="004E7A7E" w:rsidRPr="004E7A7E">
        <w:t>This research develops an exhaust fan speed control system using fuzzy logic to regulate room temperature. This research uses three input variables, namely room temperature, outside temperature, and humidity, and one output variable, namely the exhaust fan speed. This research</w:t>
      </w:r>
      <w:r w:rsidR="00A63DB8">
        <w:t xml:space="preserve"> </w:t>
      </w:r>
      <w:sdt>
        <w:sdtPr>
          <w:rPr>
            <w:color w:val="000000"/>
          </w:rPr>
          <w:tag w:val="MENDELEY_CITATION_v3_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"/>
          <w:id w:val="-1502505129"/>
          <w:placeholder>
            <w:docPart w:val="DefaultPlaceholder_-1854013440"/>
          </w:placeholder>
        </w:sdtPr>
        <w:sdtContent>
          <w:r w:rsidR="004E7A7E" w:rsidRPr="004E7A7E">
            <w:rPr>
              <w:color w:val="000000"/>
            </w:rPr>
            <w:t>[20]</w:t>
          </w:r>
        </w:sdtContent>
      </w:sdt>
      <w:r w:rsidR="00A63DB8">
        <w:rPr>
          <w:color w:val="000000"/>
        </w:rPr>
        <w:t xml:space="preserve"> </w:t>
      </w:r>
      <w:r w:rsidR="004E7A7E" w:rsidRPr="004E7A7E">
        <w:t xml:space="preserve">also conducted simulations and field tests to evaluate the performance of </w:t>
      </w:r>
      <w:r w:rsidR="004E7A7E" w:rsidRPr="004E7A7E">
        <w:t>the fuzzy control system. The results show that the fuzzy control system can control the exhaust fan speed well and save energy.</w:t>
      </w:r>
    </w:p>
    <w:p w14:paraId="42555B60" w14:textId="77777777" w:rsidR="000B741D" w:rsidRDefault="000B741D" w:rsidP="00B659A7">
      <w:pPr>
        <w:pStyle w:val="icsmbodytext"/>
        <w:ind w:firstLine="0"/>
      </w:pPr>
    </w:p>
    <w:p w14:paraId="5F9F5048" w14:textId="77777777" w:rsidR="000B741D" w:rsidRDefault="000B741D" w:rsidP="000B741D">
      <w:pPr>
        <w:pStyle w:val="icsmbodytext"/>
      </w:pPr>
      <w:r>
        <w:t>Based on the literature review, it can be seen that the LPG gas leak detection system using fuzzy logic has the potential to be further developed by paying attention to several aspects, such as the type and number of gas sensors used, the type and number of input and output variables considered, the type and number of fuzzy rules created, the type and parameters of membership functions and fuzzy implications chosen, the type and method of defuzzification used, the type and way of communication between the system and the user, and the type and way of prevention carried out by the system. In addition, the LPG gas leak detection system using fuzzy logic also needs to be tested and evaluated.</w:t>
      </w:r>
    </w:p>
    <w:p w14:paraId="02BD6A3E" w14:textId="77777777" w:rsidR="000B741D" w:rsidRDefault="000B741D" w:rsidP="000B741D">
      <w:pPr>
        <w:pStyle w:val="icsmbodytext"/>
      </w:pPr>
    </w:p>
    <w:p w14:paraId="0BF6F19B" w14:textId="7B54E40B" w:rsidR="000B741D" w:rsidRDefault="000B741D" w:rsidP="000B741D">
      <w:pPr>
        <w:pStyle w:val="icsmbodytext"/>
      </w:pPr>
      <w:r>
        <w:t>The purpose of this research is to design and build a prototype LPG gas leak detection system using the ESP32-based Mamdani fuzzy logic method with MQ-2 and DHT11 sensors as inputs and exhaust fans as outputs or actions taken to prevent gas concentration. This system is expected to accurately detect LPG leaks and provide preventive action by adjusting and turning on the exhaust fan and providing warnings aimed at providing situation awareness to users.</w:t>
      </w:r>
    </w:p>
    <w:p w14:paraId="32104E5A" w14:textId="77777777" w:rsidR="004E0F46" w:rsidRDefault="004E0F46" w:rsidP="00483F1E">
      <w:pPr>
        <w:pStyle w:val="icsmbodytext"/>
        <w:ind w:firstLine="0"/>
      </w:pPr>
    </w:p>
    <w:p w14:paraId="095051BE" w14:textId="3B5D6155" w:rsidR="004E0F46" w:rsidRDefault="000B741D" w:rsidP="004E0F46">
      <w:pPr>
        <w:pStyle w:val="icsmheading1"/>
        <w:numPr>
          <w:ilvl w:val="0"/>
          <w:numId w:val="6"/>
        </w:numPr>
        <w:spacing w:before="0"/>
        <w:outlineLvl w:val="0"/>
      </w:pPr>
      <w:r>
        <w:t>Methods</w:t>
      </w:r>
    </w:p>
    <w:p w14:paraId="394FAF94" w14:textId="4704F4A8" w:rsidR="007C06AB" w:rsidRDefault="00486CF6">
      <w:pPr>
        <w:pStyle w:val="icsmbodytext"/>
      </w:pPr>
      <w:r w:rsidRPr="00486CF6">
        <w:t>A series of pre-planned steps formed the basis of this research. The flowchart shown in Figure 2 represents the sequence of activities carried out from start to finish in the research. Each step shows the process performed, such as literature study, identification and analysis, data collection, design implementation, software and hardware testing, and experiments to verify that the idea of the system built is correct.</w:t>
      </w:r>
    </w:p>
    <w:p w14:paraId="2AAA16F0" w14:textId="77777777" w:rsidR="00157365" w:rsidRDefault="00157365" w:rsidP="004E0F46">
      <w:pPr>
        <w:pStyle w:val="icsmbodytext"/>
        <w:ind w:firstLine="0"/>
      </w:pPr>
    </w:p>
    <w:p w14:paraId="09F95D3A" w14:textId="395C3CED" w:rsidR="00157365" w:rsidRDefault="00157365" w:rsidP="00157365">
      <w:pPr>
        <w:pStyle w:val="icsmbodytext"/>
        <w:ind w:firstLine="0"/>
        <w:jc w:val="center"/>
      </w:pPr>
      <w:r>
        <w:rPr>
          <w:noProof/>
        </w:rPr>
        <w:drawing>
          <wp:inline distT="0" distB="0" distL="0" distR="0" wp14:anchorId="15D4637C" wp14:editId="302D2B75">
            <wp:extent cx="3048000" cy="693420"/>
            <wp:effectExtent l="0" t="0" r="0" b="0"/>
            <wp:docPr id="177314386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8000" cy="693420"/>
                    </a:xfrm>
                    <a:prstGeom prst="rect">
                      <a:avLst/>
                    </a:prstGeom>
                    <a:noFill/>
                    <a:ln>
                      <a:noFill/>
                    </a:ln>
                  </pic:spPr>
                </pic:pic>
              </a:graphicData>
            </a:graphic>
          </wp:inline>
        </w:drawing>
      </w:r>
    </w:p>
    <w:p w14:paraId="5E701A04" w14:textId="55CC56A1" w:rsidR="0078535D" w:rsidRDefault="00486CF6" w:rsidP="00157365">
      <w:pPr>
        <w:pStyle w:val="icsmbodytext"/>
        <w:ind w:firstLine="0"/>
        <w:jc w:val="center"/>
      </w:pPr>
      <w:r>
        <w:t>Figure</w:t>
      </w:r>
      <w:r w:rsidR="0078535D">
        <w:t xml:space="preserve"> </w:t>
      </w:r>
      <w:r w:rsidR="00651B4A">
        <w:t xml:space="preserve">2. </w:t>
      </w:r>
      <w:r>
        <w:t>Methodology</w:t>
      </w:r>
      <w:r w:rsidR="00651B4A">
        <w:t>.</w:t>
      </w:r>
    </w:p>
    <w:p w14:paraId="4BF91646" w14:textId="77777777" w:rsidR="00E9772D" w:rsidRDefault="00E9772D" w:rsidP="00157365">
      <w:pPr>
        <w:pStyle w:val="icsmbodytext"/>
        <w:ind w:firstLine="0"/>
      </w:pPr>
    </w:p>
    <w:p w14:paraId="315AAD9C" w14:textId="3566D3C2" w:rsidR="00157365" w:rsidRDefault="00486CF6" w:rsidP="00157365">
      <w:pPr>
        <w:pStyle w:val="icsmbodytext"/>
        <w:ind w:firstLine="0"/>
      </w:pPr>
      <w:r w:rsidRPr="00486CF6">
        <w:t>This basis will be used to create a research flow so that if the reader wants to replicate what has been done in this research.</w:t>
      </w:r>
    </w:p>
    <w:p w14:paraId="3C01097A" w14:textId="3EE8155F" w:rsidR="005E19D8" w:rsidRDefault="004E0F46" w:rsidP="003A1A69">
      <w:pPr>
        <w:pStyle w:val="icsmheading2"/>
        <w:outlineLvl w:val="0"/>
      </w:pPr>
      <w:r>
        <w:rPr>
          <w:i w:val="0"/>
          <w:iCs/>
        </w:rPr>
        <w:t>3</w:t>
      </w:r>
      <w:r w:rsidR="005E19D8" w:rsidRPr="00985395">
        <w:rPr>
          <w:i w:val="0"/>
          <w:iCs/>
        </w:rPr>
        <w:t>.</w:t>
      </w:r>
      <w:r w:rsidR="008F5855">
        <w:rPr>
          <w:i w:val="0"/>
          <w:iCs/>
        </w:rPr>
        <w:t>1</w:t>
      </w:r>
      <w:r w:rsidR="005E19D8" w:rsidRPr="00985395">
        <w:rPr>
          <w:i w:val="0"/>
          <w:iCs/>
        </w:rPr>
        <w:t>.</w:t>
      </w:r>
      <w:r w:rsidR="005E19D8">
        <w:rPr>
          <w:i w:val="0"/>
          <w:iCs/>
        </w:rPr>
        <w:t xml:space="preserve"> </w:t>
      </w:r>
      <w:r w:rsidR="00B61BB8">
        <w:rPr>
          <w:i w:val="0"/>
          <w:iCs/>
        </w:rPr>
        <w:t>Fuzzy Logic Design</w:t>
      </w:r>
      <w:r w:rsidR="00F96772">
        <w:t xml:space="preserve"> </w:t>
      </w:r>
    </w:p>
    <w:p w14:paraId="5F2C34CB" w14:textId="18F2C6AB" w:rsidR="006F3A27" w:rsidRDefault="007310E6" w:rsidP="00C201B0">
      <w:pPr>
        <w:ind w:firstLine="284"/>
        <w:jc w:val="both"/>
      </w:pPr>
      <w:r w:rsidRPr="007310E6">
        <w:t xml:space="preserve">Figure 3 is a graph displaying the gas leakage level on the X-axis (0 to 1000) and the membership level on the Y-axis (0 to 1). The red line represents "No Leakage" with high membership at low gas leakage levels that decreases sharply as the level increases. The light blue line represents "Small Leak" with increasing membership at medium gas leakage levels. The dark blue line represents "Large </w:t>
      </w:r>
      <w:r w:rsidRPr="007310E6">
        <w:lastRenderedPageBreak/>
        <w:t>Leakage" with high membership at higher gas leakage levels</w:t>
      </w:r>
      <w:r w:rsidR="008C5F05" w:rsidRPr="008C5F05">
        <w:t>.</w:t>
      </w:r>
    </w:p>
    <w:p w14:paraId="69F4060F" w14:textId="77777777" w:rsidR="008C5F05" w:rsidRDefault="008C5F05" w:rsidP="008C5F05">
      <w:pPr>
        <w:jc w:val="both"/>
      </w:pPr>
    </w:p>
    <w:p w14:paraId="5DA504FA" w14:textId="23EC083F" w:rsidR="004A0ADA" w:rsidRDefault="006F3A27" w:rsidP="004E5927">
      <w:r>
        <w:rPr>
          <w:noProof/>
        </w:rPr>
        <w:drawing>
          <wp:inline distT="0" distB="0" distL="0" distR="0" wp14:anchorId="6CF6C890" wp14:editId="075D1BBF">
            <wp:extent cx="3048000" cy="2454275"/>
            <wp:effectExtent l="0" t="0" r="0" b="3175"/>
            <wp:docPr id="125878257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48000" cy="2454275"/>
                    </a:xfrm>
                    <a:prstGeom prst="rect">
                      <a:avLst/>
                    </a:prstGeom>
                    <a:noFill/>
                    <a:ln>
                      <a:noFill/>
                    </a:ln>
                  </pic:spPr>
                </pic:pic>
              </a:graphicData>
            </a:graphic>
          </wp:inline>
        </w:drawing>
      </w:r>
    </w:p>
    <w:p w14:paraId="0426EE7A" w14:textId="3E80AF41" w:rsidR="004E5927" w:rsidRDefault="004E5927" w:rsidP="004E5927">
      <w:pPr>
        <w:jc w:val="center"/>
      </w:pPr>
      <w:r>
        <w:t>Figure 3. Fizzy Memberships for Gas Leak.</w:t>
      </w:r>
    </w:p>
    <w:p w14:paraId="1083E0F5" w14:textId="621F30B7" w:rsidR="004E5927" w:rsidRDefault="004E5927" w:rsidP="004E5927"/>
    <w:p w14:paraId="5527CCA8" w14:textId="062F3728" w:rsidR="00B44B85" w:rsidRDefault="007310E6" w:rsidP="00C201B0">
      <w:pPr>
        <w:ind w:firstLine="284"/>
        <w:jc w:val="both"/>
      </w:pPr>
      <w:r w:rsidRPr="007310E6">
        <w:t>Figure 4 is a graph displaying the temperature on the X-axis (20 to 30) and the membership level on the Y-axis (0 to 1). The red line represents "Cold" with high membership at low temperatures that decreases as the temperature increases. The blue line represents "Warm" with membership increasing as the temperature increases until it reaches the middle range, then decreases. The purple line represents "Hot" with low membership at low temperatures and increases as the temperature increases</w:t>
      </w:r>
      <w:r w:rsidR="00B44B85" w:rsidRPr="00B44B85">
        <w:t>.</w:t>
      </w:r>
    </w:p>
    <w:p w14:paraId="35AF85EC" w14:textId="77777777" w:rsidR="00B44B85" w:rsidRDefault="00B44B85" w:rsidP="00B44B85">
      <w:pPr>
        <w:jc w:val="both"/>
      </w:pPr>
    </w:p>
    <w:p w14:paraId="46F2F442" w14:textId="2AF6E872" w:rsidR="004E5927" w:rsidRDefault="004E5927" w:rsidP="004E5927">
      <w:r>
        <w:rPr>
          <w:noProof/>
        </w:rPr>
        <w:drawing>
          <wp:inline distT="0" distB="0" distL="0" distR="0" wp14:anchorId="29A1B509" wp14:editId="39E6B79B">
            <wp:extent cx="3048000" cy="2454275"/>
            <wp:effectExtent l="0" t="0" r="0" b="3175"/>
            <wp:docPr id="17694281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0" cy="2454275"/>
                    </a:xfrm>
                    <a:prstGeom prst="rect">
                      <a:avLst/>
                    </a:prstGeom>
                    <a:noFill/>
                    <a:ln>
                      <a:noFill/>
                    </a:ln>
                  </pic:spPr>
                </pic:pic>
              </a:graphicData>
            </a:graphic>
          </wp:inline>
        </w:drawing>
      </w:r>
    </w:p>
    <w:p w14:paraId="0E086AD7" w14:textId="2975CA46" w:rsidR="005B6F37" w:rsidRDefault="005B6F37" w:rsidP="005B6F37">
      <w:pPr>
        <w:jc w:val="center"/>
      </w:pPr>
      <w:r>
        <w:t>Figure 4. Fuzzy Memberships for Temperature.</w:t>
      </w:r>
    </w:p>
    <w:p w14:paraId="22F6E984" w14:textId="77777777" w:rsidR="004E5927" w:rsidRDefault="004E5927" w:rsidP="004E5927"/>
    <w:p w14:paraId="0BEE68E0" w14:textId="791E1D31" w:rsidR="00006B46" w:rsidRDefault="007310E6" w:rsidP="00C201B0">
      <w:pPr>
        <w:ind w:firstLine="284"/>
        <w:jc w:val="both"/>
      </w:pPr>
      <w:r w:rsidRPr="007310E6">
        <w:t xml:space="preserve">Figure 5 is a graph displaying the PWM level on the X-axis (0 to 250) and the membership level on the Y-axis (0.0 to 1.0). The red line represents "Low PWM" with membership decreasing from 1.0 at PWM level 0 to 0 at around PWM level 100. The blue line represents "Medium PWM" which forms a triangular shape with a membership peak of 1.0 around the </w:t>
      </w:r>
      <w:proofErr w:type="spellStart"/>
      <w:r w:rsidRPr="007310E6">
        <w:t>center</w:t>
      </w:r>
      <w:proofErr w:type="spellEnd"/>
      <w:r w:rsidRPr="007310E6">
        <w:t xml:space="preserve"> of the graph (125 on the x-axis). The purple line represents "High PWM" with membership increasing from 0 at around 150 on the x-axis </w:t>
      </w:r>
      <w:r w:rsidRPr="007310E6">
        <w:t>until it reaches a membership of almost one towards the end of the axis</w:t>
      </w:r>
      <w:r w:rsidR="00006B46">
        <w:t>.</w:t>
      </w:r>
    </w:p>
    <w:p w14:paraId="4E02D09A" w14:textId="77777777" w:rsidR="00B44B85" w:rsidRDefault="00B44B85" w:rsidP="00006B46">
      <w:pPr>
        <w:jc w:val="both"/>
      </w:pPr>
    </w:p>
    <w:p w14:paraId="60CB2291" w14:textId="2C3F2DE3" w:rsidR="004E5927" w:rsidRDefault="006F3A27" w:rsidP="004E5927">
      <w:r>
        <w:rPr>
          <w:noProof/>
        </w:rPr>
        <w:drawing>
          <wp:inline distT="0" distB="0" distL="0" distR="0" wp14:anchorId="51D689C5" wp14:editId="1EB09F67">
            <wp:extent cx="3048000" cy="2454275"/>
            <wp:effectExtent l="0" t="0" r="0" b="3175"/>
            <wp:docPr id="190128614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48000" cy="2454275"/>
                    </a:xfrm>
                    <a:prstGeom prst="rect">
                      <a:avLst/>
                    </a:prstGeom>
                    <a:noFill/>
                    <a:ln>
                      <a:noFill/>
                    </a:ln>
                  </pic:spPr>
                </pic:pic>
              </a:graphicData>
            </a:graphic>
          </wp:inline>
        </w:drawing>
      </w:r>
    </w:p>
    <w:p w14:paraId="4846B4CF" w14:textId="5EC6B955" w:rsidR="005B6F37" w:rsidRPr="004A0ADA" w:rsidRDefault="005B6F37" w:rsidP="005B6F37">
      <w:pPr>
        <w:jc w:val="center"/>
      </w:pPr>
      <w:r>
        <w:t>Figure 5. Fuzzy Memberships for Exhaust Level.</w:t>
      </w:r>
    </w:p>
    <w:p w14:paraId="24917DB4" w14:textId="35D7CB29" w:rsidR="008F5855" w:rsidRPr="00985395" w:rsidRDefault="008F5855" w:rsidP="008F5855">
      <w:pPr>
        <w:pStyle w:val="icsmheading2"/>
        <w:outlineLvl w:val="0"/>
        <w:rPr>
          <w:i w:val="0"/>
          <w:iCs/>
        </w:rPr>
      </w:pPr>
      <w:r>
        <w:rPr>
          <w:i w:val="0"/>
          <w:iCs/>
        </w:rPr>
        <w:t>3</w:t>
      </w:r>
      <w:r w:rsidRPr="00985395">
        <w:rPr>
          <w:i w:val="0"/>
          <w:iCs/>
        </w:rPr>
        <w:t xml:space="preserve">.2. </w:t>
      </w:r>
      <w:r w:rsidR="006515ED">
        <w:rPr>
          <w:i w:val="0"/>
          <w:iCs/>
        </w:rPr>
        <w:t>Block Diagram</w:t>
      </w:r>
    </w:p>
    <w:p w14:paraId="3CF78B65" w14:textId="6B326AA9" w:rsidR="00985395" w:rsidRDefault="00796A31">
      <w:pPr>
        <w:pStyle w:val="icsmbodytext"/>
      </w:pPr>
      <w:r w:rsidRPr="00796A31">
        <w:t>Figure 6 shows the prototype of the system design which aims to apply fuzzy logic to the prototype device so that nature can determine the speed of the exhaust fan so that there is no concentration of LPG that can trigger LEL and EUL using the ESP32 microcontroller.</w:t>
      </w:r>
    </w:p>
    <w:p w14:paraId="1F985329" w14:textId="77777777" w:rsidR="00796A31" w:rsidRDefault="00796A31">
      <w:pPr>
        <w:pStyle w:val="icsmbodytext"/>
      </w:pPr>
    </w:p>
    <w:p w14:paraId="55490F87" w14:textId="74FF2388" w:rsidR="00985395" w:rsidRDefault="00E906AA" w:rsidP="00985395">
      <w:pPr>
        <w:pStyle w:val="icsmbodytext"/>
        <w:ind w:firstLine="0"/>
        <w:jc w:val="center"/>
      </w:pPr>
      <w:r>
        <w:rPr>
          <w:noProof/>
        </w:rPr>
        <w:drawing>
          <wp:inline distT="0" distB="0" distL="0" distR="0" wp14:anchorId="50FC363D" wp14:editId="67C94D92">
            <wp:extent cx="3048000" cy="2059940"/>
            <wp:effectExtent l="0" t="0" r="0" b="0"/>
            <wp:docPr id="449456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48000" cy="2059940"/>
                    </a:xfrm>
                    <a:prstGeom prst="rect">
                      <a:avLst/>
                    </a:prstGeom>
                    <a:noFill/>
                    <a:ln>
                      <a:noFill/>
                    </a:ln>
                  </pic:spPr>
                </pic:pic>
              </a:graphicData>
            </a:graphic>
          </wp:inline>
        </w:drawing>
      </w:r>
    </w:p>
    <w:p w14:paraId="78D9CB27" w14:textId="3051730C" w:rsidR="0078535D" w:rsidRDefault="00796A31" w:rsidP="00985395">
      <w:pPr>
        <w:pStyle w:val="icsmbodytext"/>
        <w:ind w:firstLine="0"/>
        <w:jc w:val="center"/>
      </w:pPr>
      <w:r>
        <w:t>Figure</w:t>
      </w:r>
      <w:r w:rsidR="00AC5A27">
        <w:t xml:space="preserve"> 6. Blo</w:t>
      </w:r>
      <w:r>
        <w:t>c</w:t>
      </w:r>
      <w:r w:rsidR="00AC5A27">
        <w:t>k Diagram.</w:t>
      </w:r>
    </w:p>
    <w:p w14:paraId="55399B9B" w14:textId="77777777" w:rsidR="00D725F1" w:rsidRDefault="00D725F1" w:rsidP="00985395">
      <w:pPr>
        <w:pStyle w:val="icsmbodytext"/>
        <w:ind w:firstLine="0"/>
        <w:jc w:val="center"/>
      </w:pPr>
    </w:p>
    <w:p w14:paraId="6BFA1601" w14:textId="57D1B7B2" w:rsidR="00D725F1" w:rsidRDefault="00796A31" w:rsidP="00D725F1">
      <w:pPr>
        <w:pStyle w:val="icsmbodytext"/>
        <w:ind w:firstLine="0"/>
      </w:pPr>
      <w:r w:rsidRPr="00796A31">
        <w:t>The ESP32 will work as a controller to receive input from the MQ-2 and DHT-11 sensors and input it into fuzzy logic to adjust the speed of the exhaust fan and send warning notifications.</w:t>
      </w:r>
    </w:p>
    <w:p w14:paraId="2F9051A2" w14:textId="5C04067A" w:rsidR="007C06AB" w:rsidRPr="00985395" w:rsidRDefault="004E0F46">
      <w:pPr>
        <w:pStyle w:val="icsmheading2"/>
        <w:outlineLvl w:val="0"/>
        <w:rPr>
          <w:i w:val="0"/>
          <w:iCs/>
        </w:rPr>
      </w:pPr>
      <w:r>
        <w:rPr>
          <w:i w:val="0"/>
          <w:iCs/>
        </w:rPr>
        <w:t>3</w:t>
      </w:r>
      <w:r w:rsidR="008F5855">
        <w:rPr>
          <w:i w:val="0"/>
          <w:iCs/>
        </w:rPr>
        <w:t>.3</w:t>
      </w:r>
      <w:r w:rsidR="007C06AB" w:rsidRPr="00985395">
        <w:rPr>
          <w:i w:val="0"/>
          <w:iCs/>
        </w:rPr>
        <w:t xml:space="preserve">. </w:t>
      </w:r>
      <w:r w:rsidR="00796A31">
        <w:rPr>
          <w:i w:val="0"/>
          <w:iCs/>
        </w:rPr>
        <w:t>Flowchart</w:t>
      </w:r>
      <w:r w:rsidR="00D76B03">
        <w:rPr>
          <w:i w:val="0"/>
          <w:iCs/>
        </w:rPr>
        <w:t xml:space="preserve"> System</w:t>
      </w:r>
    </w:p>
    <w:p w14:paraId="56BE3CD9" w14:textId="6B6315EE" w:rsidR="00D44B4C" w:rsidRDefault="00796A31">
      <w:pPr>
        <w:pStyle w:val="icsmbodytext"/>
      </w:pPr>
      <w:r w:rsidRPr="00796A31">
        <w:t>The workflow of the program from the built prototype is explained through Figure 7. In general, the program is executed starting from the setup process then continued into a non-recurrent loop where this loop will only stop.</w:t>
      </w:r>
      <w:r w:rsidR="005E0180">
        <w:t xml:space="preserve"> </w:t>
      </w:r>
    </w:p>
    <w:p w14:paraId="23FB3681" w14:textId="77777777" w:rsidR="00985395" w:rsidRDefault="00985395">
      <w:pPr>
        <w:pStyle w:val="icsmbodytext"/>
        <w:rPr>
          <w:noProof/>
        </w:rPr>
      </w:pPr>
    </w:p>
    <w:p w14:paraId="06FA08C6" w14:textId="2C6118A5" w:rsidR="00D44B4C" w:rsidRDefault="00D44B4C" w:rsidP="0078535D">
      <w:pPr>
        <w:pStyle w:val="icsmbodytext"/>
        <w:ind w:firstLine="0"/>
        <w:jc w:val="center"/>
      </w:pPr>
      <w:r>
        <w:rPr>
          <w:noProof/>
        </w:rPr>
        <w:lastRenderedPageBreak/>
        <w:drawing>
          <wp:inline distT="0" distB="0" distL="0" distR="0" wp14:anchorId="3A24486D" wp14:editId="5C0080F9">
            <wp:extent cx="2807677" cy="2387111"/>
            <wp:effectExtent l="0" t="0" r="0" b="0"/>
            <wp:docPr id="3783925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2756" cy="2425438"/>
                    </a:xfrm>
                    <a:prstGeom prst="rect">
                      <a:avLst/>
                    </a:prstGeom>
                    <a:noFill/>
                    <a:ln>
                      <a:noFill/>
                    </a:ln>
                  </pic:spPr>
                </pic:pic>
              </a:graphicData>
            </a:graphic>
          </wp:inline>
        </w:drawing>
      </w:r>
    </w:p>
    <w:p w14:paraId="1465FC95" w14:textId="7E37D10F" w:rsidR="00A90826" w:rsidRDefault="00235081" w:rsidP="00A90826">
      <w:pPr>
        <w:pStyle w:val="icsmbodytext"/>
        <w:ind w:firstLine="0"/>
        <w:jc w:val="center"/>
      </w:pPr>
      <w:r>
        <w:t>Figure</w:t>
      </w:r>
      <w:r w:rsidR="00AC5A27">
        <w:t xml:space="preserve"> 7. Flowchar</w:t>
      </w:r>
      <w:r>
        <w:t>t</w:t>
      </w:r>
      <w:r w:rsidR="00AC5A27">
        <w:t>.</w:t>
      </w:r>
      <w:r w:rsidR="00A90826" w:rsidRPr="00A90826">
        <w:t xml:space="preserve"> </w:t>
      </w:r>
    </w:p>
    <w:p w14:paraId="7DCB41C4" w14:textId="77777777" w:rsidR="00272C12" w:rsidRDefault="00272C12" w:rsidP="00A90826">
      <w:pPr>
        <w:pStyle w:val="icsmbodytext"/>
        <w:ind w:firstLine="0"/>
        <w:jc w:val="center"/>
      </w:pPr>
    </w:p>
    <w:p w14:paraId="3702E19A" w14:textId="286753A3" w:rsidR="00FA4B06" w:rsidRDefault="00235081">
      <w:pPr>
        <w:pStyle w:val="icsmbodytext"/>
      </w:pPr>
      <w:r w:rsidRPr="00235081">
        <w:t xml:space="preserve">After the setup process is complete the program will run into a loop, in this loop there is a process of updating the sensor values, in this process the gas and temperature sensor values are updated then enter the fuzzy </w:t>
      </w:r>
      <w:proofErr w:type="spellStart"/>
      <w:r w:rsidRPr="00235081">
        <w:t>fication</w:t>
      </w:r>
      <w:proofErr w:type="spellEnd"/>
      <w:r w:rsidRPr="00235081">
        <w:t xml:space="preserve"> process which is forwarded into the fuzzy process which after defuzzification the value resulting from the fuzzification process is then entered into a condition that will be adjusted into the condition and adjusted according to the value that has been set. Finally, this program will enter the process of sending notifications and adjusting the speed of the air fan rotation so that the gas concentration value reaches the LEL or EUL value which can cause an explosion.</w:t>
      </w:r>
    </w:p>
    <w:p w14:paraId="4DCC99A8" w14:textId="2D617CE0" w:rsidR="005E0180" w:rsidRPr="004A162F" w:rsidRDefault="006C5964" w:rsidP="004A162F">
      <w:pPr>
        <w:pStyle w:val="icsmheading2"/>
        <w:outlineLvl w:val="0"/>
        <w:rPr>
          <w:i w:val="0"/>
          <w:iCs/>
        </w:rPr>
      </w:pPr>
      <w:r>
        <w:rPr>
          <w:i w:val="0"/>
          <w:iCs/>
        </w:rPr>
        <w:t>3</w:t>
      </w:r>
      <w:r w:rsidR="004A162F" w:rsidRPr="00985395">
        <w:rPr>
          <w:i w:val="0"/>
          <w:iCs/>
        </w:rPr>
        <w:t>.</w:t>
      </w:r>
      <w:r w:rsidR="00964685">
        <w:rPr>
          <w:i w:val="0"/>
          <w:iCs/>
        </w:rPr>
        <w:t>4</w:t>
      </w:r>
      <w:r w:rsidR="004A162F" w:rsidRPr="00985395">
        <w:rPr>
          <w:i w:val="0"/>
          <w:iCs/>
        </w:rPr>
        <w:t xml:space="preserve">. </w:t>
      </w:r>
      <w:r w:rsidR="008D7B58">
        <w:rPr>
          <w:i w:val="0"/>
          <w:iCs/>
        </w:rPr>
        <w:t>Wiring Diagram</w:t>
      </w:r>
    </w:p>
    <w:p w14:paraId="4E9885F9" w14:textId="2BBC5ABC" w:rsidR="007C06AB" w:rsidRDefault="00C74BDF">
      <w:pPr>
        <w:pStyle w:val="icsmbodytext"/>
      </w:pPr>
      <w:r w:rsidRPr="00C74BDF">
        <w:t>Figure 8. Shows the Wiring Diagram used in this study, for the hardware components used consisting of exhaust fans, motor drivers, DHT11 sensors, temperature sensors, and ESP32</w:t>
      </w:r>
      <w:r w:rsidR="00097E67">
        <w:t>.</w:t>
      </w:r>
    </w:p>
    <w:p w14:paraId="4B270628" w14:textId="77777777" w:rsidR="009C08D9" w:rsidRDefault="009C08D9">
      <w:pPr>
        <w:pStyle w:val="icsmbodytext"/>
      </w:pPr>
    </w:p>
    <w:p w14:paraId="146143DA" w14:textId="7274CE22" w:rsidR="006C1CCB" w:rsidRDefault="006C1CCB" w:rsidP="006C1CCB">
      <w:pPr>
        <w:pStyle w:val="icsmbodytext"/>
        <w:ind w:firstLine="0"/>
        <w:jc w:val="center"/>
      </w:pPr>
      <w:r>
        <w:rPr>
          <w:noProof/>
        </w:rPr>
        <w:drawing>
          <wp:inline distT="0" distB="0" distL="0" distR="0" wp14:anchorId="0614DEEF" wp14:editId="7765C345">
            <wp:extent cx="3048000" cy="2204720"/>
            <wp:effectExtent l="0" t="0" r="0" b="5080"/>
            <wp:docPr id="20959712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48000" cy="2204720"/>
                    </a:xfrm>
                    <a:prstGeom prst="rect">
                      <a:avLst/>
                    </a:prstGeom>
                    <a:noFill/>
                    <a:ln>
                      <a:noFill/>
                    </a:ln>
                  </pic:spPr>
                </pic:pic>
              </a:graphicData>
            </a:graphic>
          </wp:inline>
        </w:drawing>
      </w:r>
    </w:p>
    <w:p w14:paraId="2BF9EE85" w14:textId="076B1A09" w:rsidR="008D7B58" w:rsidRDefault="000A223D" w:rsidP="000A223D">
      <w:pPr>
        <w:pStyle w:val="icsmbodytext"/>
        <w:ind w:firstLine="0"/>
        <w:jc w:val="center"/>
      </w:pPr>
      <w:r w:rsidRPr="000A223D">
        <w:t>Figure 8. Wiring Diagram.</w:t>
      </w:r>
    </w:p>
    <w:p w14:paraId="4F4CC2F5" w14:textId="77777777" w:rsidR="000A223D" w:rsidRDefault="000A223D" w:rsidP="000A223D">
      <w:pPr>
        <w:pStyle w:val="icsmbodytext"/>
        <w:ind w:firstLine="0"/>
        <w:jc w:val="center"/>
      </w:pPr>
    </w:p>
    <w:p w14:paraId="22844965" w14:textId="3A624083" w:rsidR="007C06AB" w:rsidRDefault="00721AA0" w:rsidP="00721AA0">
      <w:pPr>
        <w:pStyle w:val="icsmheading1"/>
        <w:numPr>
          <w:ilvl w:val="0"/>
          <w:numId w:val="6"/>
        </w:numPr>
        <w:spacing w:before="0"/>
        <w:outlineLvl w:val="0"/>
      </w:pPr>
      <w:r>
        <w:t>Result and Discussion</w:t>
      </w:r>
    </w:p>
    <w:p w14:paraId="143CF2CB" w14:textId="59CC0CFC" w:rsidR="003A1A69" w:rsidRDefault="003A1A69" w:rsidP="007B78FD">
      <w:pPr>
        <w:pStyle w:val="icsmheading2"/>
        <w:outlineLvl w:val="0"/>
        <w:rPr>
          <w:i w:val="0"/>
          <w:iCs/>
        </w:rPr>
      </w:pPr>
      <w:r>
        <w:rPr>
          <w:i w:val="0"/>
          <w:iCs/>
        </w:rPr>
        <w:t>4.0. Fuzzy Logic Design</w:t>
      </w:r>
    </w:p>
    <w:p w14:paraId="6DC1752A" w14:textId="3D666907" w:rsidR="003A1A69" w:rsidRDefault="003A1A69" w:rsidP="005D644F">
      <w:pPr>
        <w:ind w:firstLine="284"/>
        <w:jc w:val="both"/>
      </w:pPr>
      <w:r w:rsidRPr="00486CF6">
        <w:t xml:space="preserve">Figure </w:t>
      </w:r>
      <w:r w:rsidR="00B44B85">
        <w:t>9</w:t>
      </w:r>
      <w:r w:rsidRPr="00486CF6">
        <w:t xml:space="preserve"> shows the configuration of the gas variables according to the capabilities of the MQ-2 sensor. In the fuzzy inference system and membership plot which has a range from 0 to 1000 values which are classified into 3 categories, namely 0 to 300 as non-leaking, 100 to 800 as medium leaking, and 300 to 1000 high leaking.</w:t>
      </w:r>
      <w:r>
        <w:t xml:space="preserve"> </w:t>
      </w:r>
    </w:p>
    <w:p w14:paraId="31B8B9F4" w14:textId="77777777" w:rsidR="003A1A69" w:rsidRDefault="003A1A69" w:rsidP="003A1A69">
      <w:pPr>
        <w:jc w:val="both"/>
      </w:pPr>
    </w:p>
    <w:p w14:paraId="16C29C7C" w14:textId="4ABF9083" w:rsidR="003A1A69" w:rsidRDefault="00566282" w:rsidP="003A1A69">
      <w:pPr>
        <w:jc w:val="center"/>
      </w:pPr>
      <w:r>
        <w:rPr>
          <w:noProof/>
        </w:rPr>
        <w:drawing>
          <wp:inline distT="0" distB="0" distL="0" distR="0" wp14:anchorId="239356B5" wp14:editId="1F527AC6">
            <wp:extent cx="3047376" cy="1547729"/>
            <wp:effectExtent l="0" t="0" r="635" b="0"/>
            <wp:docPr id="781700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a:extLst>
                        <a:ext uri="{28A0092B-C50C-407E-A947-70E740481C1C}">
                          <a14:useLocalDpi xmlns:a14="http://schemas.microsoft.com/office/drawing/2010/main" val="0"/>
                        </a:ext>
                      </a:extLst>
                    </a:blip>
                    <a:srcRect t="4914" b="4794"/>
                    <a:stretch/>
                  </pic:blipFill>
                  <pic:spPr bwMode="auto">
                    <a:xfrm>
                      <a:off x="0" y="0"/>
                      <a:ext cx="3048000" cy="1548046"/>
                    </a:xfrm>
                    <a:prstGeom prst="rect">
                      <a:avLst/>
                    </a:prstGeom>
                    <a:noFill/>
                    <a:ln>
                      <a:noFill/>
                    </a:ln>
                    <a:extLst>
                      <a:ext uri="{53640926-AAD7-44D8-BBD7-CCE9431645EC}">
                        <a14:shadowObscured xmlns:a14="http://schemas.microsoft.com/office/drawing/2010/main"/>
                      </a:ext>
                    </a:extLst>
                  </pic:spPr>
                </pic:pic>
              </a:graphicData>
            </a:graphic>
          </wp:inline>
        </w:drawing>
      </w:r>
    </w:p>
    <w:p w14:paraId="42FA0887" w14:textId="694E0CC1" w:rsidR="003A1A69" w:rsidRDefault="003A1A69" w:rsidP="003A1A69">
      <w:pPr>
        <w:jc w:val="center"/>
      </w:pPr>
      <w:r>
        <w:t xml:space="preserve">Figure </w:t>
      </w:r>
      <w:r w:rsidR="005B6F37">
        <w:t>9</w:t>
      </w:r>
      <w:r>
        <w:t xml:space="preserve">. </w:t>
      </w:r>
      <w:r w:rsidRPr="000D65F1">
        <w:t>Membership input gas.</w:t>
      </w:r>
    </w:p>
    <w:p w14:paraId="0D2607D3" w14:textId="77777777" w:rsidR="003A1A69" w:rsidRDefault="003A1A69" w:rsidP="003A1A69">
      <w:pPr>
        <w:jc w:val="both"/>
      </w:pPr>
    </w:p>
    <w:p w14:paraId="0706E8E5" w14:textId="072FC8D4" w:rsidR="003A1A69" w:rsidRDefault="003A1A69" w:rsidP="005D644F">
      <w:pPr>
        <w:ind w:firstLine="284"/>
        <w:jc w:val="both"/>
      </w:pPr>
      <w:r w:rsidRPr="00486CF6">
        <w:t xml:space="preserve">Figure </w:t>
      </w:r>
      <w:r w:rsidR="00B44B85">
        <w:t>10</w:t>
      </w:r>
      <w:r w:rsidRPr="00486CF6">
        <w:t xml:space="preserve"> shows the configuration of the temperature variable according to the capabilities of the DHT11 sensor. The fuzzy inference system and membership plot are set in the range of 0 to 30 which is classified into 3 categories: 0 to 25 as cold, 22.5 to 27.25 as warm, and 25 to 30 as hot.</w:t>
      </w:r>
    </w:p>
    <w:p w14:paraId="2F21585B" w14:textId="77777777" w:rsidR="003A1A69" w:rsidRDefault="003A1A69" w:rsidP="003A1A69">
      <w:pPr>
        <w:jc w:val="both"/>
      </w:pPr>
    </w:p>
    <w:p w14:paraId="2D47799F" w14:textId="1C67BBC9" w:rsidR="003A1A69" w:rsidRDefault="00566282" w:rsidP="003A1A69">
      <w:pPr>
        <w:jc w:val="center"/>
      </w:pPr>
      <w:r>
        <w:rPr>
          <w:noProof/>
        </w:rPr>
        <w:drawing>
          <wp:inline distT="0" distB="0" distL="0" distR="0" wp14:anchorId="4E4F0A2D" wp14:editId="01E3EBD3">
            <wp:extent cx="3048000" cy="1556084"/>
            <wp:effectExtent l="0" t="0" r="0" b="6350"/>
            <wp:docPr id="368713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a:extLst>
                        <a:ext uri="{28A0092B-C50C-407E-A947-70E740481C1C}">
                          <a14:useLocalDpi xmlns:a14="http://schemas.microsoft.com/office/drawing/2010/main" val="0"/>
                        </a:ext>
                      </a:extLst>
                    </a:blip>
                    <a:srcRect t="4445" b="4795"/>
                    <a:stretch/>
                  </pic:blipFill>
                  <pic:spPr bwMode="auto">
                    <a:xfrm>
                      <a:off x="0" y="0"/>
                      <a:ext cx="3048000" cy="1556084"/>
                    </a:xfrm>
                    <a:prstGeom prst="rect">
                      <a:avLst/>
                    </a:prstGeom>
                    <a:noFill/>
                    <a:ln>
                      <a:noFill/>
                    </a:ln>
                    <a:extLst>
                      <a:ext uri="{53640926-AAD7-44D8-BBD7-CCE9431645EC}">
                        <a14:shadowObscured xmlns:a14="http://schemas.microsoft.com/office/drawing/2010/main"/>
                      </a:ext>
                    </a:extLst>
                  </pic:spPr>
                </pic:pic>
              </a:graphicData>
            </a:graphic>
          </wp:inline>
        </w:drawing>
      </w:r>
    </w:p>
    <w:p w14:paraId="2A118515" w14:textId="7945B8DB" w:rsidR="003A1A69" w:rsidRDefault="003A1A69" w:rsidP="003A1A69">
      <w:pPr>
        <w:jc w:val="center"/>
      </w:pPr>
      <w:r>
        <w:t xml:space="preserve">Figure </w:t>
      </w:r>
      <w:r w:rsidR="005B6F37">
        <w:t>10</w:t>
      </w:r>
      <w:r>
        <w:t xml:space="preserve">. </w:t>
      </w:r>
      <w:r w:rsidRPr="00414D4A">
        <w:t>Temperature input membership.</w:t>
      </w:r>
    </w:p>
    <w:p w14:paraId="7D2B3291" w14:textId="77777777" w:rsidR="003A1A69" w:rsidRDefault="003A1A69" w:rsidP="003A1A69">
      <w:pPr>
        <w:jc w:val="both"/>
      </w:pPr>
    </w:p>
    <w:p w14:paraId="7D3FF0DD" w14:textId="0B77EAC2" w:rsidR="003A1A69" w:rsidRDefault="003A1A69" w:rsidP="005D644F">
      <w:pPr>
        <w:ind w:firstLine="284"/>
        <w:jc w:val="both"/>
      </w:pPr>
      <w:r w:rsidRPr="000D65F1">
        <w:t xml:space="preserve">Figure </w:t>
      </w:r>
      <w:r w:rsidR="00B44B85">
        <w:t>11</w:t>
      </w:r>
      <w:r w:rsidRPr="000D65F1">
        <w:t xml:space="preserve"> shows the configuration of the fuzzy logic output which is set in the range of 0 to 255 based on PWM (Pulse Width Modulation) capabilities. This output will be used to determine the exhaust fan rotation speed with categories 0 to 127.5 as low rotation, 90 to 170 as medium rotation, 127.5 to 255 as high rotation.</w:t>
      </w:r>
    </w:p>
    <w:p w14:paraId="190848CC" w14:textId="77777777" w:rsidR="003A1A69" w:rsidRDefault="003A1A69" w:rsidP="003A1A69">
      <w:pPr>
        <w:jc w:val="both"/>
      </w:pPr>
    </w:p>
    <w:p w14:paraId="6DDD6CFC" w14:textId="22EFF13B" w:rsidR="003A1A69" w:rsidRDefault="00566282" w:rsidP="003A1A69">
      <w:pPr>
        <w:jc w:val="both"/>
      </w:pPr>
      <w:r>
        <w:rPr>
          <w:noProof/>
        </w:rPr>
        <w:drawing>
          <wp:inline distT="0" distB="0" distL="0" distR="0" wp14:anchorId="39239369" wp14:editId="78C4BEC4">
            <wp:extent cx="3046344" cy="1586753"/>
            <wp:effectExtent l="0" t="0" r="1905" b="0"/>
            <wp:docPr id="6193228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2">
                      <a:extLst>
                        <a:ext uri="{28A0092B-C50C-407E-A947-70E740481C1C}">
                          <a14:useLocalDpi xmlns:a14="http://schemas.microsoft.com/office/drawing/2010/main" val="0"/>
                        </a:ext>
                      </a:extLst>
                    </a:blip>
                    <a:srcRect t="2612" b="4787"/>
                    <a:stretch/>
                  </pic:blipFill>
                  <pic:spPr bwMode="auto">
                    <a:xfrm>
                      <a:off x="0" y="0"/>
                      <a:ext cx="3048000" cy="1587615"/>
                    </a:xfrm>
                    <a:prstGeom prst="rect">
                      <a:avLst/>
                    </a:prstGeom>
                    <a:noFill/>
                    <a:ln>
                      <a:noFill/>
                    </a:ln>
                    <a:extLst>
                      <a:ext uri="{53640926-AAD7-44D8-BBD7-CCE9431645EC}">
                        <a14:shadowObscured xmlns:a14="http://schemas.microsoft.com/office/drawing/2010/main"/>
                      </a:ext>
                    </a:extLst>
                  </pic:spPr>
                </pic:pic>
              </a:graphicData>
            </a:graphic>
          </wp:inline>
        </w:drawing>
      </w:r>
    </w:p>
    <w:p w14:paraId="62AAE632" w14:textId="6DAED7BA" w:rsidR="003A1A69" w:rsidRDefault="003A1A69" w:rsidP="003A1A69">
      <w:pPr>
        <w:jc w:val="center"/>
      </w:pPr>
      <w:r>
        <w:t xml:space="preserve">Figure </w:t>
      </w:r>
      <w:r w:rsidR="005B6F37">
        <w:t>11</w:t>
      </w:r>
      <w:r>
        <w:t xml:space="preserve">. </w:t>
      </w:r>
      <w:r w:rsidRPr="00BE0F67">
        <w:t>PWM output membership</w:t>
      </w:r>
      <w:r>
        <w:t>.</w:t>
      </w:r>
    </w:p>
    <w:p w14:paraId="514E06AC" w14:textId="77777777" w:rsidR="003A1A69" w:rsidRDefault="003A1A69" w:rsidP="003A1A69">
      <w:pPr>
        <w:jc w:val="both"/>
      </w:pPr>
    </w:p>
    <w:p w14:paraId="3962CDA6" w14:textId="77777777" w:rsidR="003A1A69" w:rsidRDefault="003A1A69" w:rsidP="005D644F">
      <w:pPr>
        <w:ind w:firstLine="284"/>
        <w:jc w:val="both"/>
      </w:pPr>
      <w:r w:rsidRPr="00BE0F67">
        <w:lastRenderedPageBreak/>
        <w:t>The determination of the crip value, obtained from the input control and the rules shown in Table 1.</w:t>
      </w:r>
    </w:p>
    <w:p w14:paraId="1E7838FE" w14:textId="77777777" w:rsidR="003A1A69" w:rsidRDefault="003A1A69" w:rsidP="003A1A69"/>
    <w:p w14:paraId="052F1A08" w14:textId="77777777" w:rsidR="003A1A69" w:rsidRDefault="003A1A69" w:rsidP="003A1A69">
      <w:r>
        <w:t>Table 1. Membership Function.</w:t>
      </w:r>
    </w:p>
    <w:tbl>
      <w:tblPr>
        <w:tblW w:w="0" w:type="auto"/>
        <w:jc w:val="center"/>
        <w:tblCellMar>
          <w:top w:w="15" w:type="dxa"/>
          <w:left w:w="15" w:type="dxa"/>
          <w:bottom w:w="15" w:type="dxa"/>
          <w:right w:w="15" w:type="dxa"/>
        </w:tblCellMar>
        <w:tblLook w:val="04A0" w:firstRow="1" w:lastRow="0" w:firstColumn="1" w:lastColumn="0" w:noHBand="0" w:noVBand="1"/>
      </w:tblPr>
      <w:tblGrid>
        <w:gridCol w:w="1433"/>
        <w:gridCol w:w="978"/>
        <w:gridCol w:w="978"/>
        <w:gridCol w:w="911"/>
      </w:tblGrid>
      <w:tr w:rsidR="003A1A69" w:rsidRPr="00560605" w14:paraId="3A3676B0" w14:textId="77777777" w:rsidTr="001B1D98">
        <w:trPr>
          <w:trHeight w:val="57"/>
          <w:jc w:val="center"/>
        </w:trPr>
        <w:tc>
          <w:tcPr>
            <w:tcW w:w="1433" w:type="dxa"/>
            <w:tcBorders>
              <w:bottom w:val="single" w:sz="4" w:space="0" w:color="auto"/>
            </w:tcBorders>
            <w:tcMar>
              <w:top w:w="150" w:type="dxa"/>
              <w:left w:w="150" w:type="dxa"/>
              <w:bottom w:w="150" w:type="dxa"/>
              <w:right w:w="150" w:type="dxa"/>
            </w:tcMar>
            <w:hideMark/>
          </w:tcPr>
          <w:p w14:paraId="7B064965" w14:textId="1D42E486" w:rsidR="003A1A69" w:rsidRPr="00D05B2D" w:rsidRDefault="003A1A69" w:rsidP="001B1D98">
            <w:pPr>
              <w:jc w:val="center"/>
              <w:rPr>
                <w:lang w:val="en-US" w:eastAsia="id-ID"/>
              </w:rPr>
            </w:pPr>
            <w:r w:rsidRPr="00560605">
              <w:rPr>
                <w:b/>
                <w:bCs/>
                <w:color w:val="000000"/>
                <w:lang w:val="id-ID" w:eastAsia="id-ID"/>
              </w:rPr>
              <w:t>Gas</w:t>
            </w:r>
            <w:r>
              <w:rPr>
                <w:b/>
                <w:bCs/>
                <w:color w:val="000000"/>
                <w:lang w:val="en-US" w:eastAsia="id-ID"/>
              </w:rPr>
              <w:t xml:space="preserve"> </w:t>
            </w:r>
            <w:r w:rsidRPr="00560605">
              <w:rPr>
                <w:b/>
                <w:bCs/>
                <w:color w:val="000000"/>
                <w:lang w:val="id-ID" w:eastAsia="id-ID"/>
              </w:rPr>
              <w:t>\</w:t>
            </w:r>
            <w:r>
              <w:t xml:space="preserve"> </w:t>
            </w:r>
            <w:r w:rsidR="00D05B2D">
              <w:rPr>
                <w:b/>
                <w:bCs/>
                <w:color w:val="000000"/>
                <w:lang w:val="en-US" w:eastAsia="id-ID"/>
              </w:rPr>
              <w:t>Temperature</w:t>
            </w:r>
          </w:p>
        </w:tc>
        <w:tc>
          <w:tcPr>
            <w:tcW w:w="978" w:type="dxa"/>
            <w:tcBorders>
              <w:bottom w:val="single" w:sz="4" w:space="0" w:color="auto"/>
            </w:tcBorders>
            <w:tcMar>
              <w:top w:w="150" w:type="dxa"/>
              <w:left w:w="150" w:type="dxa"/>
              <w:bottom w:w="150" w:type="dxa"/>
              <w:right w:w="150" w:type="dxa"/>
            </w:tcMar>
            <w:hideMark/>
          </w:tcPr>
          <w:p w14:paraId="3B3A9324" w14:textId="77777777" w:rsidR="003A1A69" w:rsidRPr="005837DE" w:rsidRDefault="003A1A69" w:rsidP="001B1D98">
            <w:pPr>
              <w:jc w:val="center"/>
              <w:rPr>
                <w:lang w:val="en-US" w:eastAsia="id-ID"/>
              </w:rPr>
            </w:pPr>
            <w:r>
              <w:rPr>
                <w:b/>
                <w:bCs/>
                <w:color w:val="000000"/>
                <w:lang w:val="en-US" w:eastAsia="id-ID"/>
              </w:rPr>
              <w:t>Cold</w:t>
            </w:r>
          </w:p>
        </w:tc>
        <w:tc>
          <w:tcPr>
            <w:tcW w:w="978" w:type="dxa"/>
            <w:tcBorders>
              <w:bottom w:val="single" w:sz="4" w:space="0" w:color="auto"/>
            </w:tcBorders>
            <w:tcMar>
              <w:top w:w="150" w:type="dxa"/>
              <w:left w:w="150" w:type="dxa"/>
              <w:bottom w:w="150" w:type="dxa"/>
              <w:right w:w="150" w:type="dxa"/>
            </w:tcMar>
            <w:hideMark/>
          </w:tcPr>
          <w:p w14:paraId="512B91D6" w14:textId="77777777" w:rsidR="003A1A69" w:rsidRPr="005837DE" w:rsidRDefault="003A1A69" w:rsidP="001B1D98">
            <w:pPr>
              <w:jc w:val="center"/>
              <w:rPr>
                <w:lang w:val="en-US" w:eastAsia="id-ID"/>
              </w:rPr>
            </w:pPr>
            <w:r>
              <w:rPr>
                <w:b/>
                <w:bCs/>
                <w:color w:val="000000"/>
                <w:lang w:val="en-US" w:eastAsia="id-ID"/>
              </w:rPr>
              <w:t>Warm</w:t>
            </w:r>
          </w:p>
        </w:tc>
        <w:tc>
          <w:tcPr>
            <w:tcW w:w="911" w:type="dxa"/>
            <w:tcBorders>
              <w:bottom w:val="single" w:sz="4" w:space="0" w:color="auto"/>
            </w:tcBorders>
            <w:tcMar>
              <w:top w:w="150" w:type="dxa"/>
              <w:left w:w="150" w:type="dxa"/>
              <w:bottom w:w="150" w:type="dxa"/>
              <w:right w:w="150" w:type="dxa"/>
            </w:tcMar>
            <w:hideMark/>
          </w:tcPr>
          <w:p w14:paraId="0F869CB5" w14:textId="77777777" w:rsidR="003A1A69" w:rsidRPr="005837DE" w:rsidRDefault="003A1A69" w:rsidP="001B1D98">
            <w:pPr>
              <w:jc w:val="center"/>
              <w:rPr>
                <w:lang w:val="en-US" w:eastAsia="id-ID"/>
              </w:rPr>
            </w:pPr>
            <w:r>
              <w:rPr>
                <w:b/>
                <w:bCs/>
                <w:color w:val="000000"/>
                <w:lang w:val="en-US" w:eastAsia="id-ID"/>
              </w:rPr>
              <w:t>Hot</w:t>
            </w:r>
          </w:p>
        </w:tc>
      </w:tr>
      <w:tr w:rsidR="003A1A69" w:rsidRPr="00560605" w14:paraId="7ECF474A" w14:textId="77777777" w:rsidTr="001B1D98">
        <w:trPr>
          <w:trHeight w:val="57"/>
          <w:jc w:val="center"/>
        </w:trPr>
        <w:tc>
          <w:tcPr>
            <w:tcW w:w="1433" w:type="dxa"/>
            <w:tcBorders>
              <w:top w:val="single" w:sz="4" w:space="0" w:color="auto"/>
            </w:tcBorders>
            <w:tcMar>
              <w:top w:w="150" w:type="dxa"/>
              <w:left w:w="150" w:type="dxa"/>
              <w:bottom w:w="150" w:type="dxa"/>
              <w:right w:w="150" w:type="dxa"/>
            </w:tcMar>
            <w:hideMark/>
          </w:tcPr>
          <w:p w14:paraId="56741AD9" w14:textId="77777777" w:rsidR="003A1A69" w:rsidRPr="005837DE" w:rsidRDefault="003A1A69" w:rsidP="001B1D98">
            <w:pPr>
              <w:jc w:val="center"/>
              <w:rPr>
                <w:lang w:val="en-US" w:eastAsia="id-ID"/>
              </w:rPr>
            </w:pPr>
            <w:r>
              <w:rPr>
                <w:b/>
                <w:bCs/>
                <w:color w:val="000000"/>
                <w:lang w:val="en-US" w:eastAsia="id-ID"/>
              </w:rPr>
              <w:t>No Leakage</w:t>
            </w:r>
          </w:p>
        </w:tc>
        <w:tc>
          <w:tcPr>
            <w:tcW w:w="978" w:type="dxa"/>
            <w:tcBorders>
              <w:top w:val="single" w:sz="4" w:space="0" w:color="auto"/>
            </w:tcBorders>
            <w:tcMar>
              <w:top w:w="150" w:type="dxa"/>
              <w:left w:w="150" w:type="dxa"/>
              <w:bottom w:w="150" w:type="dxa"/>
              <w:right w:w="150" w:type="dxa"/>
            </w:tcMar>
            <w:hideMark/>
          </w:tcPr>
          <w:p w14:paraId="3F36D9AA" w14:textId="77777777" w:rsidR="003A1A69" w:rsidRPr="005837DE" w:rsidRDefault="003A1A69" w:rsidP="001B1D98">
            <w:pPr>
              <w:jc w:val="center"/>
              <w:rPr>
                <w:lang w:val="en-US" w:eastAsia="id-ID"/>
              </w:rPr>
            </w:pPr>
            <w:r>
              <w:rPr>
                <w:lang w:val="en-US" w:eastAsia="id-ID"/>
              </w:rPr>
              <w:t>Low</w:t>
            </w:r>
            <w:r>
              <w:rPr>
                <w:lang w:val="en-US" w:eastAsia="id-ID"/>
              </w:rPr>
              <w:br/>
              <w:t>speed</w:t>
            </w:r>
          </w:p>
        </w:tc>
        <w:tc>
          <w:tcPr>
            <w:tcW w:w="978" w:type="dxa"/>
            <w:tcBorders>
              <w:top w:val="single" w:sz="4" w:space="0" w:color="auto"/>
            </w:tcBorders>
            <w:tcMar>
              <w:top w:w="150" w:type="dxa"/>
              <w:left w:w="150" w:type="dxa"/>
              <w:bottom w:w="150" w:type="dxa"/>
              <w:right w:w="150" w:type="dxa"/>
            </w:tcMar>
            <w:hideMark/>
          </w:tcPr>
          <w:p w14:paraId="364918A3" w14:textId="77777777" w:rsidR="003A1A69" w:rsidRPr="005837DE" w:rsidRDefault="003A1A69" w:rsidP="001B1D98">
            <w:pPr>
              <w:jc w:val="center"/>
              <w:rPr>
                <w:lang w:val="en-US" w:eastAsia="id-ID"/>
              </w:rPr>
            </w:pPr>
            <w:r>
              <w:rPr>
                <w:lang w:val="en-US" w:eastAsia="id-ID"/>
              </w:rPr>
              <w:t>Medium Speed</w:t>
            </w:r>
          </w:p>
        </w:tc>
        <w:tc>
          <w:tcPr>
            <w:tcW w:w="911" w:type="dxa"/>
            <w:tcBorders>
              <w:top w:val="single" w:sz="4" w:space="0" w:color="auto"/>
            </w:tcBorders>
            <w:tcMar>
              <w:top w:w="150" w:type="dxa"/>
              <w:left w:w="150" w:type="dxa"/>
              <w:bottom w:w="150" w:type="dxa"/>
              <w:right w:w="150" w:type="dxa"/>
            </w:tcMar>
            <w:hideMark/>
          </w:tcPr>
          <w:p w14:paraId="2D4302CD" w14:textId="77777777" w:rsidR="003A1A69" w:rsidRPr="005837DE" w:rsidRDefault="003A1A69" w:rsidP="001B1D98">
            <w:pPr>
              <w:jc w:val="center"/>
              <w:rPr>
                <w:lang w:val="en-US" w:eastAsia="id-ID"/>
              </w:rPr>
            </w:pPr>
            <w:r>
              <w:rPr>
                <w:color w:val="000000"/>
                <w:lang w:val="en-US" w:eastAsia="id-ID"/>
              </w:rPr>
              <w:t xml:space="preserve">High </w:t>
            </w:r>
            <w:r>
              <w:rPr>
                <w:color w:val="000000"/>
                <w:lang w:val="en-US" w:eastAsia="id-ID"/>
              </w:rPr>
              <w:br/>
            </w:r>
            <w:r>
              <w:rPr>
                <w:lang w:val="en-US" w:eastAsia="id-ID"/>
              </w:rPr>
              <w:t>Speed</w:t>
            </w:r>
          </w:p>
        </w:tc>
      </w:tr>
      <w:tr w:rsidR="003A1A69" w:rsidRPr="00560605" w14:paraId="2C7F926E" w14:textId="77777777" w:rsidTr="001B1D98">
        <w:trPr>
          <w:trHeight w:val="57"/>
          <w:jc w:val="center"/>
        </w:trPr>
        <w:tc>
          <w:tcPr>
            <w:tcW w:w="1433" w:type="dxa"/>
            <w:tcMar>
              <w:top w:w="150" w:type="dxa"/>
              <w:left w:w="150" w:type="dxa"/>
              <w:bottom w:w="150" w:type="dxa"/>
              <w:right w:w="150" w:type="dxa"/>
            </w:tcMar>
            <w:hideMark/>
          </w:tcPr>
          <w:p w14:paraId="70EED366" w14:textId="77777777" w:rsidR="003A1A69" w:rsidRPr="005837DE" w:rsidRDefault="003A1A69" w:rsidP="001B1D98">
            <w:pPr>
              <w:jc w:val="center"/>
              <w:rPr>
                <w:lang w:val="en-US" w:eastAsia="id-ID"/>
              </w:rPr>
            </w:pPr>
            <w:r>
              <w:rPr>
                <w:b/>
                <w:bCs/>
                <w:color w:val="000000"/>
                <w:lang w:val="en-US" w:eastAsia="id-ID"/>
              </w:rPr>
              <w:t>Medium Leakage</w:t>
            </w:r>
          </w:p>
        </w:tc>
        <w:tc>
          <w:tcPr>
            <w:tcW w:w="978" w:type="dxa"/>
            <w:tcMar>
              <w:top w:w="150" w:type="dxa"/>
              <w:left w:w="150" w:type="dxa"/>
              <w:bottom w:w="150" w:type="dxa"/>
              <w:right w:w="150" w:type="dxa"/>
            </w:tcMar>
            <w:hideMark/>
          </w:tcPr>
          <w:p w14:paraId="1530D117" w14:textId="77777777" w:rsidR="003A1A69" w:rsidRPr="00560605" w:rsidRDefault="003A1A69" w:rsidP="001B1D98">
            <w:pPr>
              <w:jc w:val="center"/>
              <w:rPr>
                <w:lang w:val="id-ID" w:eastAsia="id-ID"/>
              </w:rPr>
            </w:pPr>
            <w:r>
              <w:rPr>
                <w:lang w:val="en-US" w:eastAsia="id-ID"/>
              </w:rPr>
              <w:t>Medium Speed</w:t>
            </w:r>
          </w:p>
        </w:tc>
        <w:tc>
          <w:tcPr>
            <w:tcW w:w="978" w:type="dxa"/>
            <w:tcMar>
              <w:top w:w="150" w:type="dxa"/>
              <w:left w:w="150" w:type="dxa"/>
              <w:bottom w:w="150" w:type="dxa"/>
              <w:right w:w="150" w:type="dxa"/>
            </w:tcMar>
            <w:hideMark/>
          </w:tcPr>
          <w:p w14:paraId="0CD21B87" w14:textId="77777777" w:rsidR="003A1A69" w:rsidRPr="00560605" w:rsidRDefault="003A1A69" w:rsidP="001B1D98">
            <w:pPr>
              <w:jc w:val="center"/>
              <w:rPr>
                <w:lang w:val="id-ID" w:eastAsia="id-ID"/>
              </w:rPr>
            </w:pPr>
            <w:r>
              <w:rPr>
                <w:lang w:val="en-US" w:eastAsia="id-ID"/>
              </w:rPr>
              <w:t>Medium Speed</w:t>
            </w:r>
          </w:p>
        </w:tc>
        <w:tc>
          <w:tcPr>
            <w:tcW w:w="911" w:type="dxa"/>
            <w:tcMar>
              <w:top w:w="150" w:type="dxa"/>
              <w:left w:w="150" w:type="dxa"/>
              <w:bottom w:w="150" w:type="dxa"/>
              <w:right w:w="150" w:type="dxa"/>
            </w:tcMar>
            <w:hideMark/>
          </w:tcPr>
          <w:p w14:paraId="7376B80C" w14:textId="77777777" w:rsidR="003A1A69" w:rsidRPr="00560605" w:rsidRDefault="003A1A69" w:rsidP="001B1D98">
            <w:pPr>
              <w:jc w:val="center"/>
              <w:rPr>
                <w:lang w:val="id-ID" w:eastAsia="id-ID"/>
              </w:rPr>
            </w:pPr>
            <w:r>
              <w:rPr>
                <w:color w:val="000000"/>
                <w:lang w:val="en-US" w:eastAsia="id-ID"/>
              </w:rPr>
              <w:t xml:space="preserve">High </w:t>
            </w:r>
            <w:r>
              <w:rPr>
                <w:color w:val="000000"/>
                <w:lang w:val="en-US" w:eastAsia="id-ID"/>
              </w:rPr>
              <w:br/>
            </w:r>
            <w:r>
              <w:rPr>
                <w:lang w:val="en-US" w:eastAsia="id-ID"/>
              </w:rPr>
              <w:t>Speed</w:t>
            </w:r>
          </w:p>
        </w:tc>
      </w:tr>
      <w:tr w:rsidR="003A1A69" w:rsidRPr="00560605" w14:paraId="4C36A654" w14:textId="77777777" w:rsidTr="001B1D98">
        <w:trPr>
          <w:trHeight w:val="57"/>
          <w:jc w:val="center"/>
        </w:trPr>
        <w:tc>
          <w:tcPr>
            <w:tcW w:w="1433" w:type="dxa"/>
            <w:tcBorders>
              <w:bottom w:val="single" w:sz="4" w:space="0" w:color="auto"/>
            </w:tcBorders>
            <w:tcMar>
              <w:top w:w="150" w:type="dxa"/>
              <w:left w:w="150" w:type="dxa"/>
              <w:bottom w:w="150" w:type="dxa"/>
              <w:right w:w="150" w:type="dxa"/>
            </w:tcMar>
            <w:hideMark/>
          </w:tcPr>
          <w:p w14:paraId="3521595B" w14:textId="77777777" w:rsidR="003A1A69" w:rsidRPr="005837DE" w:rsidRDefault="003A1A69" w:rsidP="001B1D98">
            <w:pPr>
              <w:jc w:val="center"/>
              <w:rPr>
                <w:lang w:val="en-US" w:eastAsia="id-ID"/>
              </w:rPr>
            </w:pPr>
            <w:r>
              <w:rPr>
                <w:b/>
                <w:bCs/>
                <w:color w:val="000000"/>
                <w:lang w:val="en-US" w:eastAsia="id-ID"/>
              </w:rPr>
              <w:t>Big Leak</w:t>
            </w:r>
          </w:p>
        </w:tc>
        <w:tc>
          <w:tcPr>
            <w:tcW w:w="978" w:type="dxa"/>
            <w:tcBorders>
              <w:bottom w:val="single" w:sz="4" w:space="0" w:color="auto"/>
            </w:tcBorders>
            <w:tcMar>
              <w:top w:w="150" w:type="dxa"/>
              <w:left w:w="150" w:type="dxa"/>
              <w:bottom w:w="150" w:type="dxa"/>
              <w:right w:w="150" w:type="dxa"/>
            </w:tcMar>
            <w:hideMark/>
          </w:tcPr>
          <w:p w14:paraId="5B6DD844" w14:textId="77777777" w:rsidR="003A1A69" w:rsidRPr="00560605" w:rsidRDefault="003A1A69" w:rsidP="001B1D98">
            <w:pPr>
              <w:jc w:val="center"/>
              <w:rPr>
                <w:lang w:val="id-ID" w:eastAsia="id-ID"/>
              </w:rPr>
            </w:pPr>
            <w:r>
              <w:rPr>
                <w:color w:val="000000"/>
                <w:lang w:val="en-US" w:eastAsia="id-ID"/>
              </w:rPr>
              <w:t xml:space="preserve">High </w:t>
            </w:r>
            <w:r>
              <w:rPr>
                <w:color w:val="000000"/>
                <w:lang w:val="en-US" w:eastAsia="id-ID"/>
              </w:rPr>
              <w:br/>
            </w:r>
            <w:r>
              <w:rPr>
                <w:lang w:val="en-US" w:eastAsia="id-ID"/>
              </w:rPr>
              <w:t>Speed</w:t>
            </w:r>
          </w:p>
        </w:tc>
        <w:tc>
          <w:tcPr>
            <w:tcW w:w="978" w:type="dxa"/>
            <w:tcBorders>
              <w:bottom w:val="single" w:sz="4" w:space="0" w:color="auto"/>
            </w:tcBorders>
            <w:tcMar>
              <w:top w:w="150" w:type="dxa"/>
              <w:left w:w="150" w:type="dxa"/>
              <w:bottom w:w="150" w:type="dxa"/>
              <w:right w:w="150" w:type="dxa"/>
            </w:tcMar>
            <w:hideMark/>
          </w:tcPr>
          <w:p w14:paraId="200E8B3C" w14:textId="77777777" w:rsidR="003A1A69" w:rsidRPr="00560605" w:rsidRDefault="003A1A69" w:rsidP="001B1D98">
            <w:pPr>
              <w:jc w:val="center"/>
              <w:rPr>
                <w:lang w:val="id-ID" w:eastAsia="id-ID"/>
              </w:rPr>
            </w:pPr>
            <w:r>
              <w:rPr>
                <w:color w:val="000000"/>
                <w:lang w:val="en-US" w:eastAsia="id-ID"/>
              </w:rPr>
              <w:t xml:space="preserve">High </w:t>
            </w:r>
            <w:r>
              <w:rPr>
                <w:color w:val="000000"/>
                <w:lang w:val="en-US" w:eastAsia="id-ID"/>
              </w:rPr>
              <w:br/>
            </w:r>
            <w:r>
              <w:rPr>
                <w:lang w:val="en-US" w:eastAsia="id-ID"/>
              </w:rPr>
              <w:t>Speed</w:t>
            </w:r>
          </w:p>
        </w:tc>
        <w:tc>
          <w:tcPr>
            <w:tcW w:w="911" w:type="dxa"/>
            <w:tcBorders>
              <w:bottom w:val="single" w:sz="4" w:space="0" w:color="auto"/>
            </w:tcBorders>
            <w:tcMar>
              <w:top w:w="150" w:type="dxa"/>
              <w:left w:w="150" w:type="dxa"/>
              <w:bottom w:w="150" w:type="dxa"/>
              <w:right w:w="150" w:type="dxa"/>
            </w:tcMar>
            <w:hideMark/>
          </w:tcPr>
          <w:p w14:paraId="6900512A" w14:textId="77777777" w:rsidR="003A1A69" w:rsidRPr="00560605" w:rsidRDefault="003A1A69" w:rsidP="001B1D98">
            <w:pPr>
              <w:jc w:val="center"/>
              <w:rPr>
                <w:lang w:val="id-ID" w:eastAsia="id-ID"/>
              </w:rPr>
            </w:pPr>
            <w:r>
              <w:rPr>
                <w:color w:val="000000"/>
                <w:lang w:val="en-US" w:eastAsia="id-ID"/>
              </w:rPr>
              <w:t xml:space="preserve">High </w:t>
            </w:r>
            <w:r>
              <w:rPr>
                <w:color w:val="000000"/>
                <w:lang w:val="en-US" w:eastAsia="id-ID"/>
              </w:rPr>
              <w:br/>
            </w:r>
            <w:r>
              <w:rPr>
                <w:lang w:val="en-US" w:eastAsia="id-ID"/>
              </w:rPr>
              <w:t>Speed</w:t>
            </w:r>
          </w:p>
        </w:tc>
      </w:tr>
    </w:tbl>
    <w:p w14:paraId="6797B7D5" w14:textId="77777777" w:rsidR="003A1A69" w:rsidRDefault="003A1A69" w:rsidP="003A1A69">
      <w:pPr>
        <w:jc w:val="both"/>
      </w:pPr>
    </w:p>
    <w:p w14:paraId="34C93F27" w14:textId="427465FB" w:rsidR="003A1A69" w:rsidRDefault="003A1A69" w:rsidP="003A1A69">
      <w:r w:rsidRPr="006515ED">
        <w:t>The fuzzy logic design will be used in the process of applying fuzzy logic to the software so that the exhaust fan speed can be adjusted.</w:t>
      </w:r>
    </w:p>
    <w:p w14:paraId="3E2117BD" w14:textId="3E0300A8" w:rsidR="007B78FD" w:rsidRPr="00985395" w:rsidRDefault="007B78FD" w:rsidP="007B78FD">
      <w:pPr>
        <w:pStyle w:val="icsmheading2"/>
        <w:outlineLvl w:val="0"/>
        <w:rPr>
          <w:i w:val="0"/>
          <w:iCs/>
        </w:rPr>
      </w:pPr>
      <w:r>
        <w:rPr>
          <w:i w:val="0"/>
          <w:iCs/>
        </w:rPr>
        <w:t>4.</w:t>
      </w:r>
      <w:r w:rsidR="003A1A69">
        <w:rPr>
          <w:i w:val="0"/>
          <w:iCs/>
        </w:rPr>
        <w:t>1</w:t>
      </w:r>
      <w:r w:rsidRPr="00985395">
        <w:rPr>
          <w:i w:val="0"/>
          <w:iCs/>
        </w:rPr>
        <w:t xml:space="preserve">. </w:t>
      </w:r>
      <w:r>
        <w:rPr>
          <w:i w:val="0"/>
          <w:iCs/>
        </w:rPr>
        <w:t>MQ-2</w:t>
      </w:r>
      <w:r w:rsidR="009C77C3">
        <w:rPr>
          <w:i w:val="0"/>
          <w:iCs/>
        </w:rPr>
        <w:t xml:space="preserve"> Testing</w:t>
      </w:r>
    </w:p>
    <w:p w14:paraId="3DDDA7FF" w14:textId="77777777" w:rsidR="007D2FDD" w:rsidRDefault="009C77C3" w:rsidP="005D644F">
      <w:pPr>
        <w:ind w:firstLine="284"/>
        <w:jc w:val="both"/>
        <w:rPr>
          <w:iCs/>
        </w:rPr>
      </w:pPr>
      <w:r w:rsidRPr="009C77C3">
        <w:t xml:space="preserve">Table 2 shows the test results of the MQ-2 sensor, the system is run for 5 minutes at each test, the data taken includes the </w:t>
      </w:r>
      <w:proofErr w:type="spellStart"/>
      <w:r w:rsidRPr="009C77C3">
        <w:t>analog</w:t>
      </w:r>
      <w:proofErr w:type="spellEnd"/>
      <w:r w:rsidRPr="009C77C3">
        <w:t xml:space="preserve"> value and PPM value.</w:t>
      </w:r>
      <w:r w:rsidR="007D2FDD">
        <w:t xml:space="preserve"> </w:t>
      </w:r>
      <w:r w:rsidR="007D2FDD" w:rsidRPr="00F82117">
        <w:t xml:space="preserve">After testing the total overall average of the PPM values is 88 while the average </w:t>
      </w:r>
      <w:proofErr w:type="spellStart"/>
      <w:r w:rsidR="007D2FDD" w:rsidRPr="00F82117">
        <w:t>analog</w:t>
      </w:r>
      <w:proofErr w:type="spellEnd"/>
      <w:r w:rsidR="007D2FDD" w:rsidRPr="00F82117">
        <w:t xml:space="preserve"> value is 102.</w:t>
      </w:r>
      <w:r w:rsidR="007D2FDD">
        <w:rPr>
          <w:iCs/>
        </w:rPr>
        <w:t>4.2</w:t>
      </w:r>
      <w:r w:rsidR="007D2FDD" w:rsidRPr="00985395">
        <w:rPr>
          <w:iCs/>
        </w:rPr>
        <w:t xml:space="preserve">. </w:t>
      </w:r>
    </w:p>
    <w:p w14:paraId="59BCF674" w14:textId="77777777" w:rsidR="009C77C3" w:rsidRDefault="009C77C3" w:rsidP="00967E1B">
      <w:pPr>
        <w:pStyle w:val="icsmbodytext"/>
        <w:ind w:firstLine="0"/>
      </w:pPr>
    </w:p>
    <w:p w14:paraId="2489E4E2" w14:textId="20CA7FBF" w:rsidR="00967E1B" w:rsidRDefault="00ED5DC4" w:rsidP="00D26057">
      <w:pPr>
        <w:pStyle w:val="icsmbodytext"/>
        <w:ind w:firstLine="0"/>
      </w:pPr>
      <w:r w:rsidRPr="00ED5DC4">
        <w:t>Table 2. MQ-2 test results</w:t>
      </w:r>
      <w:r w:rsidR="00967E1B">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1417"/>
        <w:gridCol w:w="1134"/>
      </w:tblGrid>
      <w:tr w:rsidR="00967E1B" w14:paraId="4047A1AF" w14:textId="77777777" w:rsidTr="000270BD">
        <w:trPr>
          <w:gridAfter w:val="2"/>
          <w:wAfter w:w="2551" w:type="dxa"/>
          <w:trHeight w:val="230"/>
          <w:jc w:val="center"/>
        </w:trPr>
        <w:tc>
          <w:tcPr>
            <w:tcW w:w="534" w:type="dxa"/>
            <w:vMerge w:val="restart"/>
            <w:vAlign w:val="center"/>
          </w:tcPr>
          <w:p w14:paraId="49FC2B00" w14:textId="74135128" w:rsidR="00967E1B" w:rsidRDefault="00967E1B" w:rsidP="000270BD">
            <w:pPr>
              <w:pStyle w:val="icsmbodytext"/>
              <w:ind w:firstLine="0"/>
              <w:jc w:val="center"/>
            </w:pPr>
            <w:r>
              <w:t>No</w:t>
            </w:r>
          </w:p>
        </w:tc>
      </w:tr>
      <w:tr w:rsidR="000270BD" w14:paraId="69EA8F20" w14:textId="77777777" w:rsidTr="000270BD">
        <w:trPr>
          <w:jc w:val="center"/>
        </w:trPr>
        <w:tc>
          <w:tcPr>
            <w:tcW w:w="534" w:type="dxa"/>
            <w:vMerge/>
            <w:tcBorders>
              <w:bottom w:val="single" w:sz="4" w:space="0" w:color="auto"/>
            </w:tcBorders>
          </w:tcPr>
          <w:p w14:paraId="17129CC7" w14:textId="77777777" w:rsidR="000270BD" w:rsidRDefault="000270BD">
            <w:pPr>
              <w:pStyle w:val="icsmbodytext"/>
              <w:ind w:firstLine="0"/>
            </w:pPr>
          </w:p>
        </w:tc>
        <w:tc>
          <w:tcPr>
            <w:tcW w:w="1417" w:type="dxa"/>
            <w:tcBorders>
              <w:bottom w:val="single" w:sz="4" w:space="0" w:color="auto"/>
            </w:tcBorders>
          </w:tcPr>
          <w:p w14:paraId="40154ED7" w14:textId="497CF7B9" w:rsidR="000270BD" w:rsidRDefault="004E16CE" w:rsidP="00DD0622">
            <w:pPr>
              <w:pStyle w:val="icsmbodytext"/>
              <w:ind w:firstLine="0"/>
              <w:jc w:val="center"/>
            </w:pPr>
            <w:r>
              <w:t>Analog Value</w:t>
            </w:r>
            <w:r>
              <w:br/>
              <w:t>(Average)</w:t>
            </w:r>
          </w:p>
        </w:tc>
        <w:tc>
          <w:tcPr>
            <w:tcW w:w="1134" w:type="dxa"/>
            <w:tcBorders>
              <w:bottom w:val="single" w:sz="4" w:space="0" w:color="auto"/>
            </w:tcBorders>
          </w:tcPr>
          <w:p w14:paraId="0C7E7210" w14:textId="4A67BC3B" w:rsidR="000270BD" w:rsidRDefault="004E16CE" w:rsidP="00DD0622">
            <w:pPr>
              <w:pStyle w:val="icsmbodytext"/>
              <w:ind w:firstLine="0"/>
              <w:jc w:val="center"/>
            </w:pPr>
            <w:r>
              <w:t>PPM Value (Average)</w:t>
            </w:r>
          </w:p>
        </w:tc>
      </w:tr>
      <w:tr w:rsidR="000270BD" w14:paraId="0921306B" w14:textId="77777777" w:rsidTr="000270BD">
        <w:trPr>
          <w:jc w:val="center"/>
        </w:trPr>
        <w:tc>
          <w:tcPr>
            <w:tcW w:w="534" w:type="dxa"/>
            <w:tcBorders>
              <w:top w:val="single" w:sz="4" w:space="0" w:color="auto"/>
            </w:tcBorders>
            <w:vAlign w:val="center"/>
          </w:tcPr>
          <w:p w14:paraId="6681AB1E" w14:textId="6810038B" w:rsidR="000270BD" w:rsidRDefault="000270BD" w:rsidP="000270BD">
            <w:pPr>
              <w:pStyle w:val="icsmbodytext"/>
              <w:ind w:firstLine="0"/>
              <w:jc w:val="center"/>
            </w:pPr>
            <w:r>
              <w:t>1</w:t>
            </w:r>
          </w:p>
        </w:tc>
        <w:tc>
          <w:tcPr>
            <w:tcW w:w="1417" w:type="dxa"/>
            <w:tcBorders>
              <w:top w:val="single" w:sz="4" w:space="0" w:color="auto"/>
            </w:tcBorders>
            <w:vAlign w:val="center"/>
          </w:tcPr>
          <w:p w14:paraId="178E9EB4" w14:textId="74452B9D" w:rsidR="000270BD" w:rsidRDefault="000270BD" w:rsidP="000270BD">
            <w:pPr>
              <w:pStyle w:val="icsmbodytext"/>
              <w:ind w:firstLine="0"/>
              <w:jc w:val="center"/>
            </w:pPr>
            <w:r>
              <w:t>100</w:t>
            </w:r>
          </w:p>
        </w:tc>
        <w:tc>
          <w:tcPr>
            <w:tcW w:w="1134" w:type="dxa"/>
            <w:tcBorders>
              <w:top w:val="single" w:sz="4" w:space="0" w:color="auto"/>
            </w:tcBorders>
            <w:vAlign w:val="center"/>
          </w:tcPr>
          <w:p w14:paraId="556B1C15" w14:textId="2A0E94B7" w:rsidR="000270BD" w:rsidRDefault="000270BD" w:rsidP="000270BD">
            <w:pPr>
              <w:pStyle w:val="icsmbodytext"/>
              <w:ind w:firstLine="0"/>
              <w:jc w:val="center"/>
            </w:pPr>
            <w:r>
              <w:t>98</w:t>
            </w:r>
          </w:p>
        </w:tc>
      </w:tr>
      <w:tr w:rsidR="000270BD" w14:paraId="4CFD68C5" w14:textId="77777777" w:rsidTr="000270BD">
        <w:trPr>
          <w:jc w:val="center"/>
        </w:trPr>
        <w:tc>
          <w:tcPr>
            <w:tcW w:w="534" w:type="dxa"/>
            <w:vAlign w:val="center"/>
          </w:tcPr>
          <w:p w14:paraId="6C700FDA" w14:textId="4964DECF" w:rsidR="000270BD" w:rsidRDefault="000270BD" w:rsidP="000270BD">
            <w:pPr>
              <w:pStyle w:val="icsmbodytext"/>
              <w:ind w:firstLine="0"/>
              <w:jc w:val="center"/>
            </w:pPr>
            <w:r>
              <w:t>2</w:t>
            </w:r>
          </w:p>
        </w:tc>
        <w:tc>
          <w:tcPr>
            <w:tcW w:w="1417" w:type="dxa"/>
            <w:vAlign w:val="center"/>
          </w:tcPr>
          <w:p w14:paraId="221CFF01" w14:textId="065F9FCE" w:rsidR="000270BD" w:rsidRDefault="000270BD" w:rsidP="000270BD">
            <w:pPr>
              <w:pStyle w:val="icsmbodytext"/>
              <w:ind w:firstLine="0"/>
              <w:jc w:val="center"/>
            </w:pPr>
            <w:r>
              <w:t>100</w:t>
            </w:r>
          </w:p>
        </w:tc>
        <w:tc>
          <w:tcPr>
            <w:tcW w:w="1134" w:type="dxa"/>
            <w:vAlign w:val="center"/>
          </w:tcPr>
          <w:p w14:paraId="4D6F96EA" w14:textId="247C2401" w:rsidR="000270BD" w:rsidRDefault="000270BD" w:rsidP="000270BD">
            <w:pPr>
              <w:pStyle w:val="icsmbodytext"/>
              <w:ind w:firstLine="0"/>
              <w:jc w:val="center"/>
            </w:pPr>
            <w:r>
              <w:t>98</w:t>
            </w:r>
          </w:p>
        </w:tc>
      </w:tr>
      <w:tr w:rsidR="000270BD" w14:paraId="1903CEDF" w14:textId="77777777" w:rsidTr="000270BD">
        <w:trPr>
          <w:jc w:val="center"/>
        </w:trPr>
        <w:tc>
          <w:tcPr>
            <w:tcW w:w="534" w:type="dxa"/>
            <w:vAlign w:val="center"/>
          </w:tcPr>
          <w:p w14:paraId="1BA6449A" w14:textId="3DC499F2" w:rsidR="000270BD" w:rsidRDefault="000270BD" w:rsidP="000270BD">
            <w:pPr>
              <w:pStyle w:val="icsmbodytext"/>
              <w:ind w:firstLine="0"/>
              <w:jc w:val="center"/>
            </w:pPr>
            <w:r>
              <w:t>3</w:t>
            </w:r>
          </w:p>
        </w:tc>
        <w:tc>
          <w:tcPr>
            <w:tcW w:w="1417" w:type="dxa"/>
            <w:vAlign w:val="center"/>
          </w:tcPr>
          <w:p w14:paraId="54A28D1A" w14:textId="0B4713A5" w:rsidR="000270BD" w:rsidRDefault="000270BD" w:rsidP="000270BD">
            <w:pPr>
              <w:pStyle w:val="icsmbodytext"/>
              <w:ind w:firstLine="0"/>
              <w:jc w:val="center"/>
            </w:pPr>
            <w:r>
              <w:t>10</w:t>
            </w:r>
            <w:r w:rsidR="00F210F6">
              <w:t>5</w:t>
            </w:r>
          </w:p>
        </w:tc>
        <w:tc>
          <w:tcPr>
            <w:tcW w:w="1134" w:type="dxa"/>
            <w:vAlign w:val="center"/>
          </w:tcPr>
          <w:p w14:paraId="7B0C1162" w14:textId="276EE029" w:rsidR="000270BD" w:rsidRDefault="00F210F6" w:rsidP="000270BD">
            <w:pPr>
              <w:pStyle w:val="icsmbodytext"/>
              <w:ind w:firstLine="0"/>
              <w:jc w:val="center"/>
            </w:pPr>
            <w:r>
              <w:t>103</w:t>
            </w:r>
          </w:p>
        </w:tc>
      </w:tr>
      <w:tr w:rsidR="000270BD" w14:paraId="40851149" w14:textId="77777777" w:rsidTr="000270BD">
        <w:trPr>
          <w:jc w:val="center"/>
        </w:trPr>
        <w:tc>
          <w:tcPr>
            <w:tcW w:w="534" w:type="dxa"/>
            <w:vAlign w:val="center"/>
          </w:tcPr>
          <w:p w14:paraId="49655F7D" w14:textId="3A529E39" w:rsidR="000270BD" w:rsidRDefault="000270BD" w:rsidP="000270BD">
            <w:pPr>
              <w:pStyle w:val="icsmbodytext"/>
              <w:ind w:firstLine="0"/>
              <w:jc w:val="center"/>
            </w:pPr>
            <w:r>
              <w:t>4</w:t>
            </w:r>
          </w:p>
        </w:tc>
        <w:tc>
          <w:tcPr>
            <w:tcW w:w="1417" w:type="dxa"/>
            <w:vAlign w:val="center"/>
          </w:tcPr>
          <w:p w14:paraId="510D1EFE" w14:textId="05B71A1F" w:rsidR="000270BD" w:rsidRDefault="000270BD" w:rsidP="000270BD">
            <w:pPr>
              <w:pStyle w:val="icsmbodytext"/>
              <w:ind w:firstLine="0"/>
              <w:jc w:val="center"/>
            </w:pPr>
            <w:r>
              <w:t>10</w:t>
            </w:r>
            <w:r w:rsidR="00F210F6">
              <w:t>5</w:t>
            </w:r>
          </w:p>
        </w:tc>
        <w:tc>
          <w:tcPr>
            <w:tcW w:w="1134" w:type="dxa"/>
            <w:vAlign w:val="center"/>
          </w:tcPr>
          <w:p w14:paraId="7F6AD547" w14:textId="2F39748F" w:rsidR="000270BD" w:rsidRDefault="00F210F6" w:rsidP="000270BD">
            <w:pPr>
              <w:pStyle w:val="icsmbodytext"/>
              <w:ind w:firstLine="0"/>
              <w:jc w:val="center"/>
            </w:pPr>
            <w:r>
              <w:t>103</w:t>
            </w:r>
          </w:p>
        </w:tc>
      </w:tr>
      <w:tr w:rsidR="000270BD" w14:paraId="0D5D9A06" w14:textId="77777777" w:rsidTr="000270BD">
        <w:trPr>
          <w:jc w:val="center"/>
        </w:trPr>
        <w:tc>
          <w:tcPr>
            <w:tcW w:w="534" w:type="dxa"/>
            <w:tcBorders>
              <w:bottom w:val="single" w:sz="4" w:space="0" w:color="auto"/>
            </w:tcBorders>
            <w:vAlign w:val="center"/>
          </w:tcPr>
          <w:p w14:paraId="594B23BB" w14:textId="0E8CCB39" w:rsidR="000270BD" w:rsidRDefault="000270BD" w:rsidP="000270BD">
            <w:pPr>
              <w:pStyle w:val="icsmbodytext"/>
              <w:ind w:firstLine="0"/>
              <w:jc w:val="center"/>
            </w:pPr>
            <w:r>
              <w:t>5</w:t>
            </w:r>
          </w:p>
        </w:tc>
        <w:tc>
          <w:tcPr>
            <w:tcW w:w="1417" w:type="dxa"/>
            <w:tcBorders>
              <w:bottom w:val="single" w:sz="4" w:space="0" w:color="auto"/>
            </w:tcBorders>
            <w:vAlign w:val="center"/>
          </w:tcPr>
          <w:p w14:paraId="32A692E1" w14:textId="3E216F59" w:rsidR="000270BD" w:rsidRDefault="000270BD" w:rsidP="000270BD">
            <w:pPr>
              <w:pStyle w:val="icsmbodytext"/>
              <w:ind w:firstLine="0"/>
              <w:jc w:val="center"/>
            </w:pPr>
            <w:r>
              <w:t>100</w:t>
            </w:r>
          </w:p>
        </w:tc>
        <w:tc>
          <w:tcPr>
            <w:tcW w:w="1134" w:type="dxa"/>
            <w:tcBorders>
              <w:bottom w:val="single" w:sz="4" w:space="0" w:color="auto"/>
            </w:tcBorders>
            <w:vAlign w:val="center"/>
          </w:tcPr>
          <w:p w14:paraId="3B5D8254" w14:textId="1ECAE06A" w:rsidR="000270BD" w:rsidRDefault="000270BD" w:rsidP="000270BD">
            <w:pPr>
              <w:pStyle w:val="icsmbodytext"/>
              <w:ind w:firstLine="0"/>
              <w:jc w:val="center"/>
            </w:pPr>
            <w:r>
              <w:t>98</w:t>
            </w:r>
          </w:p>
        </w:tc>
      </w:tr>
    </w:tbl>
    <w:p w14:paraId="6B3058B0" w14:textId="0C2A5A63" w:rsidR="007D2FDD" w:rsidRPr="00985395" w:rsidRDefault="007D2FDD" w:rsidP="007D2FDD">
      <w:pPr>
        <w:pStyle w:val="icsmheading2"/>
        <w:outlineLvl w:val="0"/>
        <w:rPr>
          <w:i w:val="0"/>
          <w:iCs/>
        </w:rPr>
      </w:pPr>
      <w:r>
        <w:rPr>
          <w:i w:val="0"/>
          <w:iCs/>
        </w:rPr>
        <w:t>4.</w:t>
      </w:r>
      <w:r w:rsidR="00700EE2">
        <w:rPr>
          <w:i w:val="0"/>
          <w:iCs/>
        </w:rPr>
        <w:t>2</w:t>
      </w:r>
      <w:r w:rsidRPr="00985395">
        <w:rPr>
          <w:i w:val="0"/>
          <w:iCs/>
        </w:rPr>
        <w:t xml:space="preserve">. </w:t>
      </w:r>
      <w:r w:rsidR="005D0BD3">
        <w:rPr>
          <w:i w:val="0"/>
          <w:iCs/>
        </w:rPr>
        <w:t>DHT11</w:t>
      </w:r>
      <w:r>
        <w:rPr>
          <w:i w:val="0"/>
          <w:iCs/>
        </w:rPr>
        <w:t xml:space="preserve"> </w:t>
      </w:r>
      <w:r w:rsidR="00446D69">
        <w:rPr>
          <w:i w:val="0"/>
          <w:iCs/>
        </w:rPr>
        <w:t>test results</w:t>
      </w:r>
    </w:p>
    <w:p w14:paraId="1B56D74B" w14:textId="5D530091" w:rsidR="00F82117" w:rsidRDefault="00F82117" w:rsidP="005D644F">
      <w:pPr>
        <w:ind w:firstLine="284"/>
        <w:jc w:val="both"/>
      </w:pPr>
      <w:r w:rsidRPr="00F82117">
        <w:t>As for the DHT11 test results obtained at 29.28 with detailed data obtained shown in Table 3. Where the data is in the form of degrees Celsius</w:t>
      </w:r>
      <w:r>
        <w:t>.</w:t>
      </w:r>
    </w:p>
    <w:p w14:paraId="26C1F2E5" w14:textId="77777777" w:rsidR="008273FD" w:rsidRDefault="008273FD" w:rsidP="00F82117">
      <w:pPr>
        <w:jc w:val="both"/>
      </w:pPr>
    </w:p>
    <w:p w14:paraId="2A77E8FF" w14:textId="7AAD6BFA" w:rsidR="00002436" w:rsidRPr="00985395" w:rsidRDefault="00630751" w:rsidP="00822F1E">
      <w:r>
        <w:t>Tabl</w:t>
      </w:r>
      <w:r w:rsidR="007D2FDD">
        <w:t>e</w:t>
      </w:r>
      <w:r>
        <w:t xml:space="preserve"> 3. </w:t>
      </w:r>
      <w:r w:rsidR="007D2FDD">
        <w:t>DHT11 test result</w:t>
      </w:r>
      <w: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9"/>
        <w:gridCol w:w="2508"/>
      </w:tblGrid>
      <w:tr w:rsidR="007C68D2" w14:paraId="0243864C" w14:textId="77777777" w:rsidTr="005A613D">
        <w:trPr>
          <w:jc w:val="center"/>
        </w:trPr>
        <w:tc>
          <w:tcPr>
            <w:tcW w:w="699" w:type="dxa"/>
            <w:tcBorders>
              <w:bottom w:val="single" w:sz="4" w:space="0" w:color="auto"/>
            </w:tcBorders>
            <w:vAlign w:val="center"/>
          </w:tcPr>
          <w:p w14:paraId="334E2DB7" w14:textId="1DE213B8" w:rsidR="007C68D2" w:rsidRDefault="005A613D" w:rsidP="005A613D">
            <w:pPr>
              <w:pStyle w:val="icsmbodytext"/>
              <w:ind w:firstLine="0"/>
              <w:jc w:val="center"/>
            </w:pPr>
            <w:r>
              <w:t>No</w:t>
            </w:r>
          </w:p>
        </w:tc>
        <w:tc>
          <w:tcPr>
            <w:tcW w:w="2508" w:type="dxa"/>
            <w:tcBorders>
              <w:bottom w:val="single" w:sz="4" w:space="0" w:color="auto"/>
            </w:tcBorders>
            <w:vAlign w:val="center"/>
          </w:tcPr>
          <w:p w14:paraId="593C883E" w14:textId="61ED72A9" w:rsidR="007C68D2" w:rsidRDefault="0005763E" w:rsidP="005A613D">
            <w:pPr>
              <w:pStyle w:val="icsmbodytext"/>
              <w:ind w:firstLine="0"/>
              <w:jc w:val="center"/>
            </w:pPr>
            <w:r>
              <w:t>Average temperature</w:t>
            </w:r>
            <w:r w:rsidR="007C68D2">
              <w:t xml:space="preserve"> (℃)</w:t>
            </w:r>
          </w:p>
        </w:tc>
      </w:tr>
      <w:tr w:rsidR="00B02E4F" w14:paraId="28A95812" w14:textId="77777777" w:rsidTr="005A613D">
        <w:trPr>
          <w:jc w:val="center"/>
        </w:trPr>
        <w:tc>
          <w:tcPr>
            <w:tcW w:w="699" w:type="dxa"/>
            <w:tcBorders>
              <w:top w:val="single" w:sz="4" w:space="0" w:color="auto"/>
            </w:tcBorders>
            <w:vAlign w:val="center"/>
          </w:tcPr>
          <w:p w14:paraId="7383C7EE" w14:textId="31B20476" w:rsidR="00B02E4F" w:rsidRDefault="00B02E4F" w:rsidP="005A613D">
            <w:pPr>
              <w:pStyle w:val="icsmbodytext"/>
              <w:ind w:firstLine="0"/>
              <w:jc w:val="center"/>
            </w:pPr>
            <w:r>
              <w:t>1</w:t>
            </w:r>
          </w:p>
        </w:tc>
        <w:tc>
          <w:tcPr>
            <w:tcW w:w="2508" w:type="dxa"/>
            <w:tcBorders>
              <w:top w:val="single" w:sz="4" w:space="0" w:color="auto"/>
            </w:tcBorders>
            <w:vAlign w:val="center"/>
          </w:tcPr>
          <w:p w14:paraId="2199E9C1" w14:textId="006DEFA2" w:rsidR="00B02E4F" w:rsidRDefault="00B02E4F" w:rsidP="005A613D">
            <w:pPr>
              <w:pStyle w:val="icsmbodytext"/>
              <w:ind w:firstLine="0"/>
              <w:jc w:val="center"/>
            </w:pPr>
            <w:r>
              <w:t>29,10</w:t>
            </w:r>
          </w:p>
        </w:tc>
      </w:tr>
      <w:tr w:rsidR="00B02E4F" w14:paraId="5507FF45" w14:textId="77777777" w:rsidTr="005A613D">
        <w:trPr>
          <w:jc w:val="center"/>
        </w:trPr>
        <w:tc>
          <w:tcPr>
            <w:tcW w:w="699" w:type="dxa"/>
            <w:vAlign w:val="center"/>
          </w:tcPr>
          <w:p w14:paraId="03A484E8" w14:textId="1561E52F" w:rsidR="00B02E4F" w:rsidRDefault="00B02E4F" w:rsidP="005A613D">
            <w:pPr>
              <w:pStyle w:val="icsmbodytext"/>
              <w:ind w:firstLine="0"/>
              <w:jc w:val="center"/>
            </w:pPr>
            <w:r>
              <w:t>2</w:t>
            </w:r>
          </w:p>
        </w:tc>
        <w:tc>
          <w:tcPr>
            <w:tcW w:w="2508" w:type="dxa"/>
            <w:vAlign w:val="center"/>
          </w:tcPr>
          <w:p w14:paraId="598B6E01" w14:textId="43DC17A6" w:rsidR="00B02E4F" w:rsidRDefault="00B02E4F" w:rsidP="005A613D">
            <w:pPr>
              <w:pStyle w:val="icsmbodytext"/>
              <w:ind w:firstLine="0"/>
              <w:jc w:val="center"/>
            </w:pPr>
            <w:r>
              <w:t>29,10</w:t>
            </w:r>
          </w:p>
        </w:tc>
      </w:tr>
      <w:tr w:rsidR="00B02E4F" w14:paraId="239B9327" w14:textId="77777777" w:rsidTr="005A613D">
        <w:trPr>
          <w:jc w:val="center"/>
        </w:trPr>
        <w:tc>
          <w:tcPr>
            <w:tcW w:w="699" w:type="dxa"/>
            <w:vAlign w:val="center"/>
          </w:tcPr>
          <w:p w14:paraId="2ED8CAEA" w14:textId="67A1E608" w:rsidR="00B02E4F" w:rsidRDefault="00B02E4F" w:rsidP="005A613D">
            <w:pPr>
              <w:pStyle w:val="icsmbodytext"/>
              <w:ind w:firstLine="0"/>
              <w:jc w:val="center"/>
            </w:pPr>
            <w:r>
              <w:t>3</w:t>
            </w:r>
          </w:p>
        </w:tc>
        <w:tc>
          <w:tcPr>
            <w:tcW w:w="2508" w:type="dxa"/>
            <w:vAlign w:val="center"/>
          </w:tcPr>
          <w:p w14:paraId="4DED4C79" w14:textId="4C22A2EB" w:rsidR="00B02E4F" w:rsidRDefault="00B02E4F" w:rsidP="005A613D">
            <w:pPr>
              <w:pStyle w:val="icsmbodytext"/>
              <w:ind w:firstLine="0"/>
              <w:jc w:val="center"/>
            </w:pPr>
            <w:r>
              <w:t>29,30</w:t>
            </w:r>
          </w:p>
        </w:tc>
      </w:tr>
      <w:tr w:rsidR="00B02E4F" w14:paraId="1E3BA967" w14:textId="77777777" w:rsidTr="005A613D">
        <w:trPr>
          <w:jc w:val="center"/>
        </w:trPr>
        <w:tc>
          <w:tcPr>
            <w:tcW w:w="699" w:type="dxa"/>
            <w:vAlign w:val="center"/>
          </w:tcPr>
          <w:p w14:paraId="093FC3F4" w14:textId="71DE8DE3" w:rsidR="00B02E4F" w:rsidRDefault="00B02E4F" w:rsidP="005A613D">
            <w:pPr>
              <w:pStyle w:val="icsmbodytext"/>
              <w:ind w:firstLine="0"/>
              <w:jc w:val="center"/>
            </w:pPr>
            <w:r>
              <w:t>4</w:t>
            </w:r>
          </w:p>
        </w:tc>
        <w:tc>
          <w:tcPr>
            <w:tcW w:w="2508" w:type="dxa"/>
            <w:vAlign w:val="center"/>
          </w:tcPr>
          <w:p w14:paraId="6E4D156B" w14:textId="5E24080F" w:rsidR="00B02E4F" w:rsidRDefault="00B02E4F" w:rsidP="005A613D">
            <w:pPr>
              <w:pStyle w:val="icsmbodytext"/>
              <w:ind w:firstLine="0"/>
              <w:jc w:val="center"/>
            </w:pPr>
            <w:r>
              <w:t>29,30</w:t>
            </w:r>
          </w:p>
        </w:tc>
      </w:tr>
      <w:tr w:rsidR="00B02E4F" w14:paraId="77772603" w14:textId="77777777" w:rsidTr="005A613D">
        <w:trPr>
          <w:jc w:val="center"/>
        </w:trPr>
        <w:tc>
          <w:tcPr>
            <w:tcW w:w="699" w:type="dxa"/>
            <w:tcBorders>
              <w:bottom w:val="single" w:sz="4" w:space="0" w:color="auto"/>
            </w:tcBorders>
            <w:vAlign w:val="center"/>
          </w:tcPr>
          <w:p w14:paraId="226906CD" w14:textId="5ABD6814" w:rsidR="00B02E4F" w:rsidRDefault="00B02E4F" w:rsidP="005A613D">
            <w:pPr>
              <w:pStyle w:val="icsmbodytext"/>
              <w:ind w:firstLine="0"/>
              <w:jc w:val="center"/>
            </w:pPr>
            <w:r>
              <w:t>5</w:t>
            </w:r>
          </w:p>
        </w:tc>
        <w:tc>
          <w:tcPr>
            <w:tcW w:w="2508" w:type="dxa"/>
            <w:tcBorders>
              <w:bottom w:val="single" w:sz="4" w:space="0" w:color="auto"/>
            </w:tcBorders>
            <w:vAlign w:val="center"/>
          </w:tcPr>
          <w:p w14:paraId="3236B2D3" w14:textId="608BC560" w:rsidR="00B02E4F" w:rsidRDefault="00B02E4F" w:rsidP="005A613D">
            <w:pPr>
              <w:pStyle w:val="icsmbodytext"/>
              <w:ind w:firstLine="0"/>
              <w:jc w:val="center"/>
            </w:pPr>
            <w:r>
              <w:t>29,60</w:t>
            </w:r>
          </w:p>
        </w:tc>
      </w:tr>
    </w:tbl>
    <w:p w14:paraId="539F74A1" w14:textId="560C9257" w:rsidR="007D0F1F" w:rsidRDefault="007B78FD" w:rsidP="007B78FD">
      <w:pPr>
        <w:pStyle w:val="icsmheading2"/>
        <w:outlineLvl w:val="0"/>
        <w:rPr>
          <w:i w:val="0"/>
          <w:iCs/>
        </w:rPr>
      </w:pPr>
      <w:r>
        <w:rPr>
          <w:i w:val="0"/>
          <w:iCs/>
        </w:rPr>
        <w:t>4.3</w:t>
      </w:r>
      <w:r w:rsidRPr="00985395">
        <w:rPr>
          <w:i w:val="0"/>
          <w:iCs/>
        </w:rPr>
        <w:t xml:space="preserve">. </w:t>
      </w:r>
      <w:r w:rsidR="00C201B0" w:rsidRPr="00C201B0">
        <w:rPr>
          <w:i w:val="0"/>
          <w:iCs/>
        </w:rPr>
        <w:t>Comparison of Fuzzy Logic in Simulation and System</w:t>
      </w:r>
    </w:p>
    <w:p w14:paraId="5C994E70" w14:textId="16143782" w:rsidR="00210EC5" w:rsidRDefault="00B73133" w:rsidP="00210EC5">
      <w:pPr>
        <w:ind w:firstLine="284"/>
        <w:jc w:val="both"/>
      </w:pPr>
      <w:r w:rsidRPr="00B73133">
        <w:t xml:space="preserve">The fuzzy simulation data in </w:t>
      </w:r>
      <w:r>
        <w:t>MATLAB</w:t>
      </w:r>
      <w:r w:rsidRPr="00B73133">
        <w:t xml:space="preserve"> shows the relationship between temperature, </w:t>
      </w:r>
      <w:r w:rsidR="00D84C0F">
        <w:t>PPM</w:t>
      </w:r>
      <w:r w:rsidRPr="00B73133">
        <w:t xml:space="preserve">, and </w:t>
      </w:r>
      <w:r w:rsidR="00D84C0F">
        <w:t>PWM</w:t>
      </w:r>
      <w:r w:rsidRPr="00B73133">
        <w:t xml:space="preserve">. In this </w:t>
      </w:r>
      <w:r w:rsidRPr="00B73133">
        <w:t>simulation, temperature and PPM are used as inputs for the fuzzy system, which then produces an output in the form of a PWM value. From the given data, it can be observed that initially, when the temperature is constant at 24.1℃ and PPM at 106, the PWM value remains at 88.3. However, as the temperature rises, especially at line 6, there is a significant increase in both PPM and PWM values, indicating the sensitivity of the system to temperature changes. Furthermore, it is seen that although the temperature continues to increase, the PWM value then settles at the range of 202-206, which may reflect the stability or limit point of the system. Therefore, Table 4 of this simulation provides an overview of how the fuzzy system responds to temperature and PPM variations to produce the output represented by the PWM value.</w:t>
      </w:r>
    </w:p>
    <w:p w14:paraId="014F9940" w14:textId="77777777" w:rsidR="00210EC5" w:rsidRDefault="00210EC5" w:rsidP="00210EC5">
      <w:pPr>
        <w:jc w:val="both"/>
      </w:pPr>
    </w:p>
    <w:p w14:paraId="52F9FDDA" w14:textId="70F2817B" w:rsidR="007D0F1F" w:rsidRPr="00985395" w:rsidRDefault="007D0F1F" w:rsidP="00B02BDE">
      <w:r>
        <w:t>Tab</w:t>
      </w:r>
      <w:r w:rsidR="0005763E">
        <w:t>le</w:t>
      </w:r>
      <w:r>
        <w:t xml:space="preserve"> 4. </w:t>
      </w:r>
      <w:r w:rsidR="0005763E" w:rsidRPr="0005763E">
        <w:t>Simulation of fuzzy programs.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3"/>
        <w:gridCol w:w="1238"/>
        <w:gridCol w:w="1003"/>
        <w:gridCol w:w="1003"/>
      </w:tblGrid>
      <w:tr w:rsidR="003B3855" w14:paraId="0B257AB7" w14:textId="77777777" w:rsidTr="002A3B29">
        <w:trPr>
          <w:jc w:val="center"/>
        </w:trPr>
        <w:tc>
          <w:tcPr>
            <w:tcW w:w="4247" w:type="dxa"/>
            <w:gridSpan w:val="4"/>
            <w:vAlign w:val="center"/>
          </w:tcPr>
          <w:p w14:paraId="0B8868B4" w14:textId="1D255ED3" w:rsidR="003B3855" w:rsidRDefault="0005763E" w:rsidP="003B3855">
            <w:pPr>
              <w:pStyle w:val="icsmbodytext"/>
              <w:ind w:firstLine="0"/>
              <w:jc w:val="center"/>
            </w:pPr>
            <w:r w:rsidRPr="0005763E">
              <w:t>Fuzzy calculation during simulation</w:t>
            </w:r>
          </w:p>
        </w:tc>
      </w:tr>
      <w:tr w:rsidR="00A50AF9" w14:paraId="694F1DAF" w14:textId="77777777" w:rsidTr="002A3B29">
        <w:trPr>
          <w:jc w:val="center"/>
        </w:trPr>
        <w:tc>
          <w:tcPr>
            <w:tcW w:w="1003" w:type="dxa"/>
            <w:vMerge w:val="restart"/>
            <w:vAlign w:val="center"/>
          </w:tcPr>
          <w:p w14:paraId="14A64756" w14:textId="63D3C55A" w:rsidR="00A50AF9" w:rsidRDefault="00A50AF9" w:rsidP="00A50AF9">
            <w:pPr>
              <w:pStyle w:val="icsmbodytext"/>
            </w:pPr>
            <w:r>
              <w:t>No</w:t>
            </w:r>
          </w:p>
        </w:tc>
        <w:tc>
          <w:tcPr>
            <w:tcW w:w="2241" w:type="dxa"/>
            <w:gridSpan w:val="2"/>
            <w:vAlign w:val="center"/>
          </w:tcPr>
          <w:p w14:paraId="30718FDF" w14:textId="2FAF5498" w:rsidR="00A50AF9" w:rsidRDefault="00A50AF9" w:rsidP="003B3855">
            <w:pPr>
              <w:pStyle w:val="icsmbodytext"/>
              <w:ind w:firstLine="0"/>
              <w:jc w:val="center"/>
            </w:pPr>
            <w:r>
              <w:t>Input</w:t>
            </w:r>
          </w:p>
        </w:tc>
        <w:tc>
          <w:tcPr>
            <w:tcW w:w="1003" w:type="dxa"/>
            <w:vAlign w:val="center"/>
          </w:tcPr>
          <w:p w14:paraId="0FA9347B" w14:textId="31904D97" w:rsidR="00A50AF9" w:rsidRDefault="00A50AF9" w:rsidP="003B3855">
            <w:pPr>
              <w:pStyle w:val="icsmbodytext"/>
              <w:ind w:firstLine="0"/>
              <w:jc w:val="center"/>
            </w:pPr>
            <w:r>
              <w:t>Output</w:t>
            </w:r>
          </w:p>
        </w:tc>
      </w:tr>
      <w:tr w:rsidR="00A50AF9" w14:paraId="54B0D004" w14:textId="77777777" w:rsidTr="002A3B29">
        <w:trPr>
          <w:jc w:val="center"/>
        </w:trPr>
        <w:tc>
          <w:tcPr>
            <w:tcW w:w="1003" w:type="dxa"/>
            <w:vMerge/>
            <w:tcBorders>
              <w:bottom w:val="single" w:sz="4" w:space="0" w:color="auto"/>
            </w:tcBorders>
            <w:vAlign w:val="center"/>
          </w:tcPr>
          <w:p w14:paraId="596131FC" w14:textId="7165A765" w:rsidR="00A50AF9" w:rsidRDefault="00A50AF9" w:rsidP="003B3855">
            <w:pPr>
              <w:pStyle w:val="icsmbodytext"/>
              <w:ind w:firstLine="0"/>
              <w:jc w:val="center"/>
            </w:pPr>
          </w:p>
        </w:tc>
        <w:tc>
          <w:tcPr>
            <w:tcW w:w="1238" w:type="dxa"/>
            <w:tcBorders>
              <w:bottom w:val="single" w:sz="4" w:space="0" w:color="auto"/>
            </w:tcBorders>
            <w:vAlign w:val="center"/>
          </w:tcPr>
          <w:p w14:paraId="00C7733B" w14:textId="6741245A" w:rsidR="00A50AF9" w:rsidRDefault="0005763E" w:rsidP="003B3855">
            <w:pPr>
              <w:pStyle w:val="icsmbodytext"/>
              <w:ind w:firstLine="0"/>
              <w:jc w:val="center"/>
            </w:pPr>
            <w:r>
              <w:t>Temperature</w:t>
            </w:r>
          </w:p>
        </w:tc>
        <w:tc>
          <w:tcPr>
            <w:tcW w:w="1003" w:type="dxa"/>
            <w:tcBorders>
              <w:bottom w:val="single" w:sz="4" w:space="0" w:color="auto"/>
            </w:tcBorders>
            <w:vAlign w:val="center"/>
          </w:tcPr>
          <w:p w14:paraId="7E9C5A5F" w14:textId="3A04FCB2" w:rsidR="00A50AF9" w:rsidRDefault="00A50AF9" w:rsidP="003B3855">
            <w:pPr>
              <w:pStyle w:val="icsmbodytext"/>
              <w:ind w:firstLine="0"/>
              <w:jc w:val="center"/>
            </w:pPr>
            <w:r>
              <w:t>PPM</w:t>
            </w:r>
          </w:p>
        </w:tc>
        <w:tc>
          <w:tcPr>
            <w:tcW w:w="1003" w:type="dxa"/>
            <w:tcBorders>
              <w:bottom w:val="single" w:sz="4" w:space="0" w:color="auto"/>
            </w:tcBorders>
            <w:vAlign w:val="center"/>
          </w:tcPr>
          <w:p w14:paraId="4F43FAB4" w14:textId="424F5358" w:rsidR="00A50AF9" w:rsidRDefault="00A50AF9" w:rsidP="003B3855">
            <w:pPr>
              <w:pStyle w:val="icsmbodytext"/>
              <w:ind w:firstLine="0"/>
              <w:jc w:val="center"/>
            </w:pPr>
            <w:r>
              <w:t>PWM</w:t>
            </w:r>
          </w:p>
        </w:tc>
      </w:tr>
      <w:tr w:rsidR="00270823" w14:paraId="6C5AA03F" w14:textId="77777777" w:rsidTr="002A3B29">
        <w:trPr>
          <w:jc w:val="center"/>
        </w:trPr>
        <w:tc>
          <w:tcPr>
            <w:tcW w:w="1003" w:type="dxa"/>
            <w:tcBorders>
              <w:top w:val="single" w:sz="4" w:space="0" w:color="auto"/>
            </w:tcBorders>
            <w:vAlign w:val="center"/>
          </w:tcPr>
          <w:p w14:paraId="1E291AAC" w14:textId="73C7AFD1" w:rsidR="00270823" w:rsidRDefault="00270823" w:rsidP="00270823">
            <w:pPr>
              <w:pStyle w:val="icsmbodytext"/>
              <w:ind w:firstLine="0"/>
              <w:jc w:val="center"/>
            </w:pPr>
            <w:r>
              <w:t>1</w:t>
            </w:r>
          </w:p>
        </w:tc>
        <w:tc>
          <w:tcPr>
            <w:tcW w:w="1238" w:type="dxa"/>
            <w:tcBorders>
              <w:top w:val="single" w:sz="4" w:space="0" w:color="auto"/>
            </w:tcBorders>
            <w:vAlign w:val="center"/>
          </w:tcPr>
          <w:p w14:paraId="29F0FD92" w14:textId="73D4FB34" w:rsidR="00270823" w:rsidRDefault="00270823" w:rsidP="00270823">
            <w:pPr>
              <w:pStyle w:val="icsmbodytext"/>
              <w:ind w:firstLine="0"/>
              <w:jc w:val="center"/>
            </w:pPr>
            <w:r>
              <w:t>24,1</w:t>
            </w:r>
          </w:p>
        </w:tc>
        <w:tc>
          <w:tcPr>
            <w:tcW w:w="1003" w:type="dxa"/>
            <w:tcBorders>
              <w:top w:val="single" w:sz="4" w:space="0" w:color="auto"/>
            </w:tcBorders>
            <w:vAlign w:val="center"/>
          </w:tcPr>
          <w:p w14:paraId="1D3C8FA6" w14:textId="4B86E975" w:rsidR="00270823" w:rsidRDefault="00270823" w:rsidP="00270823">
            <w:pPr>
              <w:pStyle w:val="icsmbodytext"/>
              <w:ind w:firstLine="0"/>
              <w:jc w:val="center"/>
            </w:pPr>
            <w:r>
              <w:t>106</w:t>
            </w:r>
          </w:p>
        </w:tc>
        <w:tc>
          <w:tcPr>
            <w:tcW w:w="1003" w:type="dxa"/>
            <w:tcBorders>
              <w:top w:val="single" w:sz="4" w:space="0" w:color="auto"/>
            </w:tcBorders>
            <w:vAlign w:val="center"/>
          </w:tcPr>
          <w:p w14:paraId="375FA354" w14:textId="3A5FDDFA" w:rsidR="00270823" w:rsidRDefault="00270823" w:rsidP="00270823">
            <w:pPr>
              <w:pStyle w:val="icsmbodytext"/>
              <w:ind w:firstLine="0"/>
              <w:jc w:val="center"/>
            </w:pPr>
            <w:r>
              <w:rPr>
                <w:color w:val="000000"/>
              </w:rPr>
              <w:t>88.3</w:t>
            </w:r>
          </w:p>
        </w:tc>
      </w:tr>
      <w:tr w:rsidR="00270823" w14:paraId="4B5AF690" w14:textId="77777777" w:rsidTr="002A3B29">
        <w:trPr>
          <w:jc w:val="center"/>
        </w:trPr>
        <w:tc>
          <w:tcPr>
            <w:tcW w:w="1003" w:type="dxa"/>
            <w:vAlign w:val="center"/>
          </w:tcPr>
          <w:p w14:paraId="6BC27AE8" w14:textId="4EB0DA30" w:rsidR="00270823" w:rsidRDefault="00270823" w:rsidP="00270823">
            <w:pPr>
              <w:pStyle w:val="icsmbodytext"/>
              <w:ind w:firstLine="0"/>
              <w:jc w:val="center"/>
            </w:pPr>
            <w:r>
              <w:t>2</w:t>
            </w:r>
          </w:p>
        </w:tc>
        <w:tc>
          <w:tcPr>
            <w:tcW w:w="1238" w:type="dxa"/>
            <w:vAlign w:val="center"/>
          </w:tcPr>
          <w:p w14:paraId="1EF21763" w14:textId="47971DD3" w:rsidR="00270823" w:rsidRDefault="00270823" w:rsidP="00270823">
            <w:pPr>
              <w:pStyle w:val="icsmbodytext"/>
              <w:ind w:firstLine="0"/>
              <w:jc w:val="center"/>
            </w:pPr>
            <w:r>
              <w:t>24,1</w:t>
            </w:r>
          </w:p>
        </w:tc>
        <w:tc>
          <w:tcPr>
            <w:tcW w:w="1003" w:type="dxa"/>
            <w:vAlign w:val="center"/>
          </w:tcPr>
          <w:p w14:paraId="4877E33E" w14:textId="62828A26" w:rsidR="00270823" w:rsidRDefault="00270823" w:rsidP="00270823">
            <w:pPr>
              <w:pStyle w:val="icsmbodytext"/>
              <w:ind w:firstLine="0"/>
              <w:jc w:val="center"/>
            </w:pPr>
            <w:r>
              <w:t>106</w:t>
            </w:r>
          </w:p>
        </w:tc>
        <w:tc>
          <w:tcPr>
            <w:tcW w:w="1003" w:type="dxa"/>
            <w:vAlign w:val="center"/>
          </w:tcPr>
          <w:p w14:paraId="3A5596CB" w14:textId="6F4E0182" w:rsidR="00270823" w:rsidRDefault="00270823" w:rsidP="00270823">
            <w:pPr>
              <w:pStyle w:val="icsmbodytext"/>
              <w:ind w:firstLine="0"/>
              <w:jc w:val="center"/>
            </w:pPr>
            <w:r>
              <w:rPr>
                <w:color w:val="000000"/>
              </w:rPr>
              <w:t>88.3</w:t>
            </w:r>
          </w:p>
        </w:tc>
      </w:tr>
      <w:tr w:rsidR="00270823" w14:paraId="38DDA1CC" w14:textId="77777777" w:rsidTr="002A3B29">
        <w:trPr>
          <w:jc w:val="center"/>
        </w:trPr>
        <w:tc>
          <w:tcPr>
            <w:tcW w:w="1003" w:type="dxa"/>
            <w:vAlign w:val="center"/>
          </w:tcPr>
          <w:p w14:paraId="7BB1D00C" w14:textId="71AF479D" w:rsidR="00270823" w:rsidRDefault="00270823" w:rsidP="00270823">
            <w:pPr>
              <w:pStyle w:val="icsmbodytext"/>
              <w:ind w:firstLine="0"/>
              <w:jc w:val="center"/>
            </w:pPr>
            <w:r>
              <w:t>3</w:t>
            </w:r>
          </w:p>
        </w:tc>
        <w:tc>
          <w:tcPr>
            <w:tcW w:w="1238" w:type="dxa"/>
            <w:vAlign w:val="center"/>
          </w:tcPr>
          <w:p w14:paraId="6F874A94" w14:textId="0B600EE9" w:rsidR="00270823" w:rsidRDefault="00270823" w:rsidP="00270823">
            <w:pPr>
              <w:pStyle w:val="icsmbodytext"/>
              <w:ind w:firstLine="0"/>
              <w:jc w:val="center"/>
            </w:pPr>
            <w:r>
              <w:t>24,1</w:t>
            </w:r>
          </w:p>
        </w:tc>
        <w:tc>
          <w:tcPr>
            <w:tcW w:w="1003" w:type="dxa"/>
            <w:vAlign w:val="center"/>
          </w:tcPr>
          <w:p w14:paraId="3444F119" w14:textId="41746D55" w:rsidR="00270823" w:rsidRDefault="00270823" w:rsidP="00270823">
            <w:pPr>
              <w:pStyle w:val="icsmbodytext"/>
              <w:ind w:firstLine="0"/>
              <w:jc w:val="center"/>
            </w:pPr>
            <w:r>
              <w:t>107</w:t>
            </w:r>
          </w:p>
        </w:tc>
        <w:tc>
          <w:tcPr>
            <w:tcW w:w="1003" w:type="dxa"/>
            <w:vAlign w:val="center"/>
          </w:tcPr>
          <w:p w14:paraId="53E2241F" w14:textId="00BAB610" w:rsidR="00270823" w:rsidRDefault="00270823" w:rsidP="00270823">
            <w:pPr>
              <w:pStyle w:val="icsmbodytext"/>
              <w:ind w:firstLine="0"/>
              <w:jc w:val="center"/>
            </w:pPr>
            <w:r>
              <w:rPr>
                <w:color w:val="000000"/>
              </w:rPr>
              <w:t>88.3</w:t>
            </w:r>
          </w:p>
        </w:tc>
      </w:tr>
      <w:tr w:rsidR="00270823" w14:paraId="799A49B3" w14:textId="77777777" w:rsidTr="002A3B29">
        <w:trPr>
          <w:jc w:val="center"/>
        </w:trPr>
        <w:tc>
          <w:tcPr>
            <w:tcW w:w="1003" w:type="dxa"/>
            <w:vAlign w:val="center"/>
          </w:tcPr>
          <w:p w14:paraId="2994D458" w14:textId="6C5B4C9E" w:rsidR="00270823" w:rsidRDefault="00270823" w:rsidP="00270823">
            <w:pPr>
              <w:pStyle w:val="icsmbodytext"/>
              <w:ind w:firstLine="0"/>
              <w:jc w:val="center"/>
            </w:pPr>
            <w:r>
              <w:t>4</w:t>
            </w:r>
          </w:p>
        </w:tc>
        <w:tc>
          <w:tcPr>
            <w:tcW w:w="1238" w:type="dxa"/>
            <w:vAlign w:val="center"/>
          </w:tcPr>
          <w:p w14:paraId="4DA30783" w14:textId="7F28A4C2" w:rsidR="00270823" w:rsidRDefault="00270823" w:rsidP="00270823">
            <w:pPr>
              <w:pStyle w:val="icsmbodytext"/>
              <w:ind w:firstLine="0"/>
              <w:jc w:val="center"/>
            </w:pPr>
            <w:r>
              <w:t>25,4</w:t>
            </w:r>
          </w:p>
        </w:tc>
        <w:tc>
          <w:tcPr>
            <w:tcW w:w="1003" w:type="dxa"/>
            <w:vAlign w:val="center"/>
          </w:tcPr>
          <w:p w14:paraId="02641ABD" w14:textId="37753BC0" w:rsidR="00270823" w:rsidRDefault="00270823" w:rsidP="00270823">
            <w:pPr>
              <w:pStyle w:val="icsmbodytext"/>
              <w:ind w:firstLine="0"/>
              <w:jc w:val="center"/>
            </w:pPr>
            <w:r>
              <w:t>107</w:t>
            </w:r>
          </w:p>
        </w:tc>
        <w:tc>
          <w:tcPr>
            <w:tcW w:w="1003" w:type="dxa"/>
            <w:vAlign w:val="center"/>
          </w:tcPr>
          <w:p w14:paraId="55627896" w14:textId="60219BFF" w:rsidR="00270823" w:rsidRDefault="00270823" w:rsidP="00270823">
            <w:pPr>
              <w:pStyle w:val="icsmbodytext"/>
              <w:ind w:firstLine="0"/>
              <w:jc w:val="center"/>
            </w:pPr>
            <w:r>
              <w:rPr>
                <w:color w:val="000000"/>
              </w:rPr>
              <w:t>151</w:t>
            </w:r>
          </w:p>
        </w:tc>
      </w:tr>
      <w:tr w:rsidR="00270823" w14:paraId="6A3463E1" w14:textId="77777777" w:rsidTr="002A3B29">
        <w:trPr>
          <w:jc w:val="center"/>
        </w:trPr>
        <w:tc>
          <w:tcPr>
            <w:tcW w:w="1003" w:type="dxa"/>
            <w:vAlign w:val="center"/>
          </w:tcPr>
          <w:p w14:paraId="2F0A45CC" w14:textId="05972989" w:rsidR="00270823" w:rsidRDefault="00270823" w:rsidP="00270823">
            <w:pPr>
              <w:pStyle w:val="icsmbodytext"/>
              <w:ind w:firstLine="0"/>
              <w:jc w:val="center"/>
            </w:pPr>
            <w:r>
              <w:t>5</w:t>
            </w:r>
          </w:p>
        </w:tc>
        <w:tc>
          <w:tcPr>
            <w:tcW w:w="1238" w:type="dxa"/>
            <w:vAlign w:val="center"/>
          </w:tcPr>
          <w:p w14:paraId="382480FF" w14:textId="55459572" w:rsidR="00270823" w:rsidRDefault="00270823" w:rsidP="00270823">
            <w:pPr>
              <w:pStyle w:val="icsmbodytext"/>
              <w:ind w:firstLine="0"/>
              <w:jc w:val="center"/>
            </w:pPr>
            <w:r>
              <w:t>25,5</w:t>
            </w:r>
          </w:p>
        </w:tc>
        <w:tc>
          <w:tcPr>
            <w:tcW w:w="1003" w:type="dxa"/>
            <w:vAlign w:val="center"/>
          </w:tcPr>
          <w:p w14:paraId="6B7580F7" w14:textId="54C7A64F" w:rsidR="00270823" w:rsidRDefault="00270823" w:rsidP="00270823">
            <w:pPr>
              <w:pStyle w:val="icsmbodytext"/>
              <w:ind w:firstLine="0"/>
              <w:jc w:val="center"/>
            </w:pPr>
            <w:r>
              <w:t>108</w:t>
            </w:r>
          </w:p>
        </w:tc>
        <w:tc>
          <w:tcPr>
            <w:tcW w:w="1003" w:type="dxa"/>
            <w:vAlign w:val="center"/>
          </w:tcPr>
          <w:p w14:paraId="15E164C4" w14:textId="034325D6" w:rsidR="00270823" w:rsidRDefault="00270823" w:rsidP="00270823">
            <w:pPr>
              <w:pStyle w:val="icsmbodytext"/>
              <w:ind w:firstLine="0"/>
              <w:jc w:val="center"/>
            </w:pPr>
            <w:r>
              <w:rPr>
                <w:color w:val="000000"/>
              </w:rPr>
              <w:t>155</w:t>
            </w:r>
          </w:p>
        </w:tc>
      </w:tr>
      <w:tr w:rsidR="00270823" w14:paraId="2A189776" w14:textId="77777777" w:rsidTr="002A3B29">
        <w:trPr>
          <w:jc w:val="center"/>
        </w:trPr>
        <w:tc>
          <w:tcPr>
            <w:tcW w:w="1003" w:type="dxa"/>
            <w:vAlign w:val="center"/>
          </w:tcPr>
          <w:p w14:paraId="7195FCFB" w14:textId="1321220C" w:rsidR="00270823" w:rsidRDefault="00270823" w:rsidP="00270823">
            <w:pPr>
              <w:pStyle w:val="icsmbodytext"/>
              <w:ind w:firstLine="0"/>
              <w:jc w:val="center"/>
            </w:pPr>
            <w:r>
              <w:t>6</w:t>
            </w:r>
          </w:p>
        </w:tc>
        <w:tc>
          <w:tcPr>
            <w:tcW w:w="1238" w:type="dxa"/>
            <w:vAlign w:val="center"/>
          </w:tcPr>
          <w:p w14:paraId="22172FD5" w14:textId="698310B3" w:rsidR="00270823" w:rsidRDefault="00270823" w:rsidP="00270823">
            <w:pPr>
              <w:pStyle w:val="icsmbodytext"/>
              <w:ind w:firstLine="0"/>
              <w:jc w:val="center"/>
            </w:pPr>
            <w:r>
              <w:t>25,9</w:t>
            </w:r>
          </w:p>
        </w:tc>
        <w:tc>
          <w:tcPr>
            <w:tcW w:w="1003" w:type="dxa"/>
            <w:vAlign w:val="center"/>
          </w:tcPr>
          <w:p w14:paraId="6E92C196" w14:textId="0B7AFD90" w:rsidR="00270823" w:rsidRDefault="00270823" w:rsidP="00270823">
            <w:pPr>
              <w:pStyle w:val="icsmbodytext"/>
              <w:ind w:firstLine="0"/>
              <w:jc w:val="center"/>
            </w:pPr>
            <w:r>
              <w:t>180</w:t>
            </w:r>
          </w:p>
        </w:tc>
        <w:tc>
          <w:tcPr>
            <w:tcW w:w="1003" w:type="dxa"/>
            <w:vAlign w:val="center"/>
          </w:tcPr>
          <w:p w14:paraId="0F199513" w14:textId="5EEFF960" w:rsidR="00270823" w:rsidRDefault="00270823" w:rsidP="00270823">
            <w:pPr>
              <w:pStyle w:val="icsmbodytext"/>
              <w:ind w:firstLine="0"/>
              <w:jc w:val="center"/>
            </w:pPr>
            <w:r>
              <w:rPr>
                <w:color w:val="000000"/>
              </w:rPr>
              <w:t>169</w:t>
            </w:r>
          </w:p>
        </w:tc>
      </w:tr>
      <w:tr w:rsidR="00270823" w14:paraId="7B4FF071" w14:textId="77777777" w:rsidTr="002A3B29">
        <w:trPr>
          <w:jc w:val="center"/>
        </w:trPr>
        <w:tc>
          <w:tcPr>
            <w:tcW w:w="1003" w:type="dxa"/>
            <w:vAlign w:val="center"/>
          </w:tcPr>
          <w:p w14:paraId="0C774AFC" w14:textId="7923DF74" w:rsidR="00270823" w:rsidRDefault="00270823" w:rsidP="00270823">
            <w:pPr>
              <w:pStyle w:val="icsmbodytext"/>
              <w:ind w:firstLine="0"/>
              <w:jc w:val="center"/>
            </w:pPr>
            <w:r>
              <w:t>7</w:t>
            </w:r>
          </w:p>
        </w:tc>
        <w:tc>
          <w:tcPr>
            <w:tcW w:w="1238" w:type="dxa"/>
            <w:vAlign w:val="center"/>
          </w:tcPr>
          <w:p w14:paraId="5784531A" w14:textId="0B3B0E5D" w:rsidR="00270823" w:rsidRDefault="00270823" w:rsidP="00270823">
            <w:pPr>
              <w:pStyle w:val="icsmbodytext"/>
              <w:ind w:firstLine="0"/>
              <w:jc w:val="center"/>
            </w:pPr>
            <w:r>
              <w:t>26,0</w:t>
            </w:r>
          </w:p>
        </w:tc>
        <w:tc>
          <w:tcPr>
            <w:tcW w:w="1003" w:type="dxa"/>
            <w:vAlign w:val="center"/>
          </w:tcPr>
          <w:p w14:paraId="0A74F712" w14:textId="5D724027" w:rsidR="00270823" w:rsidRDefault="00270823" w:rsidP="00270823">
            <w:pPr>
              <w:pStyle w:val="icsmbodytext"/>
              <w:ind w:firstLine="0"/>
              <w:jc w:val="center"/>
            </w:pPr>
            <w:r>
              <w:t>214</w:t>
            </w:r>
          </w:p>
        </w:tc>
        <w:tc>
          <w:tcPr>
            <w:tcW w:w="1003" w:type="dxa"/>
            <w:vAlign w:val="center"/>
          </w:tcPr>
          <w:p w14:paraId="44373339" w14:textId="7DD80CC2" w:rsidR="00270823" w:rsidRDefault="00270823" w:rsidP="00270823">
            <w:pPr>
              <w:pStyle w:val="icsmbodytext"/>
              <w:ind w:firstLine="0"/>
              <w:jc w:val="center"/>
            </w:pPr>
            <w:r>
              <w:rPr>
                <w:color w:val="000000"/>
              </w:rPr>
              <w:t>172</w:t>
            </w:r>
          </w:p>
        </w:tc>
      </w:tr>
      <w:tr w:rsidR="00270823" w14:paraId="75C4E02E" w14:textId="77777777" w:rsidTr="002A3B29">
        <w:trPr>
          <w:jc w:val="center"/>
        </w:trPr>
        <w:tc>
          <w:tcPr>
            <w:tcW w:w="1003" w:type="dxa"/>
            <w:vAlign w:val="center"/>
          </w:tcPr>
          <w:p w14:paraId="44C821F3" w14:textId="70404EB6" w:rsidR="00270823" w:rsidRDefault="00270823" w:rsidP="00270823">
            <w:pPr>
              <w:pStyle w:val="icsmbodytext"/>
              <w:ind w:firstLine="0"/>
              <w:jc w:val="center"/>
            </w:pPr>
            <w:r>
              <w:t>8</w:t>
            </w:r>
          </w:p>
        </w:tc>
        <w:tc>
          <w:tcPr>
            <w:tcW w:w="1238" w:type="dxa"/>
            <w:vAlign w:val="center"/>
          </w:tcPr>
          <w:p w14:paraId="4CCB4DB4" w14:textId="73A2C34C" w:rsidR="00270823" w:rsidRDefault="00270823" w:rsidP="00270823">
            <w:pPr>
              <w:pStyle w:val="icsmbodytext"/>
              <w:ind w:firstLine="0"/>
              <w:jc w:val="center"/>
            </w:pPr>
            <w:r>
              <w:t>26,1</w:t>
            </w:r>
          </w:p>
        </w:tc>
        <w:tc>
          <w:tcPr>
            <w:tcW w:w="1003" w:type="dxa"/>
            <w:vAlign w:val="center"/>
          </w:tcPr>
          <w:p w14:paraId="2E70D7D8" w14:textId="4B9EA8CA" w:rsidR="00270823" w:rsidRDefault="00270823" w:rsidP="00270823">
            <w:pPr>
              <w:pStyle w:val="icsmbodytext"/>
              <w:ind w:firstLine="0"/>
              <w:jc w:val="center"/>
            </w:pPr>
            <w:r>
              <w:t>263</w:t>
            </w:r>
          </w:p>
        </w:tc>
        <w:tc>
          <w:tcPr>
            <w:tcW w:w="1003" w:type="dxa"/>
            <w:vAlign w:val="center"/>
          </w:tcPr>
          <w:p w14:paraId="3A155110" w14:textId="7A204BD2" w:rsidR="00270823" w:rsidRDefault="00270823" w:rsidP="00270823">
            <w:pPr>
              <w:pStyle w:val="icsmbodytext"/>
              <w:ind w:firstLine="0"/>
              <w:jc w:val="center"/>
            </w:pPr>
            <w:r>
              <w:rPr>
                <w:color w:val="000000"/>
              </w:rPr>
              <w:t>174</w:t>
            </w:r>
          </w:p>
        </w:tc>
      </w:tr>
      <w:tr w:rsidR="00270823" w14:paraId="2D9771C8" w14:textId="77777777" w:rsidTr="002A3B29">
        <w:trPr>
          <w:jc w:val="center"/>
        </w:trPr>
        <w:tc>
          <w:tcPr>
            <w:tcW w:w="1003" w:type="dxa"/>
            <w:vAlign w:val="center"/>
          </w:tcPr>
          <w:p w14:paraId="1CD92E10" w14:textId="270EB480" w:rsidR="00270823" w:rsidRDefault="00270823" w:rsidP="00270823">
            <w:pPr>
              <w:pStyle w:val="icsmbodytext"/>
              <w:ind w:firstLine="0"/>
              <w:jc w:val="center"/>
            </w:pPr>
            <w:r>
              <w:t>9</w:t>
            </w:r>
          </w:p>
        </w:tc>
        <w:tc>
          <w:tcPr>
            <w:tcW w:w="1238" w:type="dxa"/>
            <w:vAlign w:val="center"/>
          </w:tcPr>
          <w:p w14:paraId="52C8DE46" w14:textId="462B3FAF" w:rsidR="00270823" w:rsidRDefault="00270823" w:rsidP="00270823">
            <w:pPr>
              <w:pStyle w:val="icsmbodytext"/>
              <w:ind w:firstLine="0"/>
              <w:jc w:val="center"/>
            </w:pPr>
            <w:r>
              <w:t>27,0</w:t>
            </w:r>
          </w:p>
        </w:tc>
        <w:tc>
          <w:tcPr>
            <w:tcW w:w="1003" w:type="dxa"/>
            <w:vAlign w:val="center"/>
          </w:tcPr>
          <w:p w14:paraId="7F0401B0" w14:textId="12D1AE41" w:rsidR="00270823" w:rsidRDefault="00270823" w:rsidP="00270823">
            <w:pPr>
              <w:pStyle w:val="icsmbodytext"/>
              <w:ind w:firstLine="0"/>
              <w:jc w:val="center"/>
            </w:pPr>
            <w:r>
              <w:t>297</w:t>
            </w:r>
          </w:p>
        </w:tc>
        <w:tc>
          <w:tcPr>
            <w:tcW w:w="1003" w:type="dxa"/>
            <w:vAlign w:val="center"/>
          </w:tcPr>
          <w:p w14:paraId="57C1AA1B" w14:textId="442A4A96" w:rsidR="00270823" w:rsidRDefault="00270823" w:rsidP="00270823">
            <w:pPr>
              <w:pStyle w:val="icsmbodytext"/>
              <w:ind w:firstLine="0"/>
              <w:jc w:val="center"/>
            </w:pPr>
            <w:r>
              <w:rPr>
                <w:color w:val="000000"/>
              </w:rPr>
              <w:t>197</w:t>
            </w:r>
          </w:p>
        </w:tc>
      </w:tr>
      <w:tr w:rsidR="00270823" w14:paraId="52E0C457" w14:textId="77777777" w:rsidTr="002A3B29">
        <w:trPr>
          <w:jc w:val="center"/>
        </w:trPr>
        <w:tc>
          <w:tcPr>
            <w:tcW w:w="1003" w:type="dxa"/>
            <w:vAlign w:val="center"/>
          </w:tcPr>
          <w:p w14:paraId="25F4E3B1" w14:textId="066DAD86" w:rsidR="00270823" w:rsidRDefault="00270823" w:rsidP="00270823">
            <w:pPr>
              <w:pStyle w:val="icsmbodytext"/>
              <w:ind w:firstLine="0"/>
              <w:jc w:val="center"/>
            </w:pPr>
            <w:r>
              <w:t>10</w:t>
            </w:r>
          </w:p>
        </w:tc>
        <w:tc>
          <w:tcPr>
            <w:tcW w:w="1238" w:type="dxa"/>
            <w:vAlign w:val="center"/>
          </w:tcPr>
          <w:p w14:paraId="3ECFD591" w14:textId="0436E6D5" w:rsidR="00270823" w:rsidRDefault="00270823" w:rsidP="00270823">
            <w:pPr>
              <w:pStyle w:val="icsmbodytext"/>
              <w:ind w:firstLine="0"/>
              <w:jc w:val="center"/>
            </w:pPr>
            <w:r>
              <w:t>27,5</w:t>
            </w:r>
          </w:p>
        </w:tc>
        <w:tc>
          <w:tcPr>
            <w:tcW w:w="1003" w:type="dxa"/>
            <w:vAlign w:val="center"/>
          </w:tcPr>
          <w:p w14:paraId="4640F477" w14:textId="110BDD82" w:rsidR="00270823" w:rsidRDefault="00270823" w:rsidP="00270823">
            <w:pPr>
              <w:pStyle w:val="icsmbodytext"/>
              <w:ind w:firstLine="0"/>
              <w:jc w:val="center"/>
            </w:pPr>
            <w:r>
              <w:t>348</w:t>
            </w:r>
          </w:p>
        </w:tc>
        <w:tc>
          <w:tcPr>
            <w:tcW w:w="1003" w:type="dxa"/>
            <w:vAlign w:val="center"/>
          </w:tcPr>
          <w:p w14:paraId="44EF5C70" w14:textId="295CCB21" w:rsidR="00270823" w:rsidRDefault="00270823" w:rsidP="00270823">
            <w:pPr>
              <w:pStyle w:val="icsmbodytext"/>
              <w:ind w:firstLine="0"/>
              <w:jc w:val="center"/>
            </w:pPr>
            <w:r>
              <w:rPr>
                <w:color w:val="000000"/>
              </w:rPr>
              <w:t>206</w:t>
            </w:r>
          </w:p>
        </w:tc>
      </w:tr>
      <w:tr w:rsidR="00270823" w14:paraId="5C399EC3" w14:textId="77777777" w:rsidTr="002A3B29">
        <w:trPr>
          <w:jc w:val="center"/>
        </w:trPr>
        <w:tc>
          <w:tcPr>
            <w:tcW w:w="1003" w:type="dxa"/>
            <w:vAlign w:val="center"/>
          </w:tcPr>
          <w:p w14:paraId="2B43678D" w14:textId="6E332E2A" w:rsidR="00270823" w:rsidRDefault="00270823" w:rsidP="00270823">
            <w:pPr>
              <w:pStyle w:val="icsmbodytext"/>
              <w:ind w:firstLine="0"/>
              <w:jc w:val="center"/>
            </w:pPr>
            <w:r>
              <w:t>11</w:t>
            </w:r>
          </w:p>
        </w:tc>
        <w:tc>
          <w:tcPr>
            <w:tcW w:w="1238" w:type="dxa"/>
            <w:vAlign w:val="center"/>
          </w:tcPr>
          <w:p w14:paraId="53E84BD6" w14:textId="49422D14" w:rsidR="00270823" w:rsidRDefault="00270823" w:rsidP="00270823">
            <w:pPr>
              <w:pStyle w:val="icsmbodytext"/>
              <w:ind w:firstLine="0"/>
              <w:jc w:val="center"/>
            </w:pPr>
            <w:r>
              <w:t>28,0</w:t>
            </w:r>
          </w:p>
        </w:tc>
        <w:tc>
          <w:tcPr>
            <w:tcW w:w="1003" w:type="dxa"/>
            <w:vAlign w:val="center"/>
          </w:tcPr>
          <w:p w14:paraId="11B232C0" w14:textId="7B1FFE43" w:rsidR="00270823" w:rsidRDefault="00270823" w:rsidP="00270823">
            <w:pPr>
              <w:pStyle w:val="icsmbodytext"/>
              <w:ind w:firstLine="0"/>
              <w:jc w:val="center"/>
            </w:pPr>
            <w:r>
              <w:t>400</w:t>
            </w:r>
          </w:p>
        </w:tc>
        <w:tc>
          <w:tcPr>
            <w:tcW w:w="1003" w:type="dxa"/>
            <w:vAlign w:val="center"/>
          </w:tcPr>
          <w:p w14:paraId="7C51B9B3" w14:textId="0463257F" w:rsidR="00270823" w:rsidRDefault="00270823" w:rsidP="00270823">
            <w:pPr>
              <w:pStyle w:val="icsmbodytext"/>
              <w:ind w:firstLine="0"/>
              <w:jc w:val="center"/>
            </w:pPr>
            <w:r>
              <w:rPr>
                <w:color w:val="000000"/>
              </w:rPr>
              <w:t>205</w:t>
            </w:r>
          </w:p>
        </w:tc>
      </w:tr>
      <w:tr w:rsidR="00270823" w14:paraId="474F0781" w14:textId="77777777" w:rsidTr="002A3B29">
        <w:trPr>
          <w:jc w:val="center"/>
        </w:trPr>
        <w:tc>
          <w:tcPr>
            <w:tcW w:w="1003" w:type="dxa"/>
            <w:vAlign w:val="center"/>
          </w:tcPr>
          <w:p w14:paraId="298C784E" w14:textId="6AD8D21E" w:rsidR="00270823" w:rsidRDefault="00270823" w:rsidP="00270823">
            <w:pPr>
              <w:pStyle w:val="icsmbodytext"/>
              <w:ind w:firstLine="0"/>
              <w:jc w:val="center"/>
            </w:pPr>
            <w:r>
              <w:t>12</w:t>
            </w:r>
          </w:p>
        </w:tc>
        <w:tc>
          <w:tcPr>
            <w:tcW w:w="1238" w:type="dxa"/>
            <w:vAlign w:val="center"/>
          </w:tcPr>
          <w:p w14:paraId="0CF01D88" w14:textId="0AC83ED9" w:rsidR="00270823" w:rsidRDefault="00270823" w:rsidP="00270823">
            <w:pPr>
              <w:pStyle w:val="icsmbodytext"/>
              <w:ind w:firstLine="0"/>
              <w:jc w:val="center"/>
            </w:pPr>
            <w:r>
              <w:t>28,0</w:t>
            </w:r>
          </w:p>
        </w:tc>
        <w:tc>
          <w:tcPr>
            <w:tcW w:w="1003" w:type="dxa"/>
            <w:vAlign w:val="center"/>
          </w:tcPr>
          <w:p w14:paraId="72A9B209" w14:textId="7930BC3F" w:rsidR="00270823" w:rsidRDefault="00270823" w:rsidP="00270823">
            <w:pPr>
              <w:pStyle w:val="icsmbodytext"/>
              <w:ind w:firstLine="0"/>
              <w:jc w:val="center"/>
            </w:pPr>
            <w:r>
              <w:t>450</w:t>
            </w:r>
          </w:p>
        </w:tc>
        <w:tc>
          <w:tcPr>
            <w:tcW w:w="1003" w:type="dxa"/>
            <w:vAlign w:val="center"/>
          </w:tcPr>
          <w:p w14:paraId="731FF5FB" w14:textId="686B8DAA" w:rsidR="00270823" w:rsidRDefault="00270823" w:rsidP="00270823">
            <w:pPr>
              <w:pStyle w:val="icsmbodytext"/>
              <w:ind w:firstLine="0"/>
              <w:jc w:val="center"/>
            </w:pPr>
            <w:r>
              <w:rPr>
                <w:color w:val="000000"/>
              </w:rPr>
              <w:t>204</w:t>
            </w:r>
          </w:p>
        </w:tc>
      </w:tr>
      <w:tr w:rsidR="00270823" w14:paraId="58FEE524" w14:textId="77777777" w:rsidTr="002A3B29">
        <w:trPr>
          <w:jc w:val="center"/>
        </w:trPr>
        <w:tc>
          <w:tcPr>
            <w:tcW w:w="1003" w:type="dxa"/>
            <w:vAlign w:val="center"/>
          </w:tcPr>
          <w:p w14:paraId="3DDFBA3A" w14:textId="2D4DAA79" w:rsidR="00270823" w:rsidRDefault="00270823" w:rsidP="00270823">
            <w:pPr>
              <w:pStyle w:val="icsmbodytext"/>
              <w:ind w:firstLine="0"/>
              <w:jc w:val="center"/>
            </w:pPr>
            <w:r>
              <w:t>13</w:t>
            </w:r>
          </w:p>
        </w:tc>
        <w:tc>
          <w:tcPr>
            <w:tcW w:w="1238" w:type="dxa"/>
            <w:vAlign w:val="center"/>
          </w:tcPr>
          <w:p w14:paraId="4AF81F28" w14:textId="3F1FB17F" w:rsidR="00270823" w:rsidRDefault="00270823" w:rsidP="00270823">
            <w:pPr>
              <w:pStyle w:val="icsmbodytext"/>
              <w:ind w:firstLine="0"/>
              <w:jc w:val="center"/>
            </w:pPr>
            <w:r>
              <w:t>29,1</w:t>
            </w:r>
          </w:p>
        </w:tc>
        <w:tc>
          <w:tcPr>
            <w:tcW w:w="1003" w:type="dxa"/>
            <w:vAlign w:val="center"/>
          </w:tcPr>
          <w:p w14:paraId="2BD02470" w14:textId="48358013" w:rsidR="00270823" w:rsidRDefault="00270823" w:rsidP="00270823">
            <w:pPr>
              <w:pStyle w:val="icsmbodytext"/>
              <w:ind w:firstLine="0"/>
              <w:jc w:val="center"/>
            </w:pPr>
            <w:r>
              <w:t>480</w:t>
            </w:r>
          </w:p>
        </w:tc>
        <w:tc>
          <w:tcPr>
            <w:tcW w:w="1003" w:type="dxa"/>
            <w:vAlign w:val="center"/>
          </w:tcPr>
          <w:p w14:paraId="6B12AD88" w14:textId="43114B88" w:rsidR="00270823" w:rsidRDefault="00270823" w:rsidP="00270823">
            <w:pPr>
              <w:pStyle w:val="icsmbodytext"/>
              <w:ind w:firstLine="0"/>
              <w:jc w:val="center"/>
            </w:pPr>
            <w:r>
              <w:rPr>
                <w:color w:val="000000"/>
              </w:rPr>
              <w:t>203</w:t>
            </w:r>
          </w:p>
        </w:tc>
      </w:tr>
      <w:tr w:rsidR="00270823" w14:paraId="675E3FE5" w14:textId="77777777" w:rsidTr="002A3B29">
        <w:trPr>
          <w:jc w:val="center"/>
        </w:trPr>
        <w:tc>
          <w:tcPr>
            <w:tcW w:w="1003" w:type="dxa"/>
            <w:vAlign w:val="center"/>
          </w:tcPr>
          <w:p w14:paraId="45A96BA5" w14:textId="13073777" w:rsidR="00270823" w:rsidRDefault="00270823" w:rsidP="00270823">
            <w:pPr>
              <w:pStyle w:val="icsmbodytext"/>
              <w:ind w:firstLine="0"/>
              <w:jc w:val="center"/>
            </w:pPr>
            <w:r>
              <w:t>14</w:t>
            </w:r>
          </w:p>
        </w:tc>
        <w:tc>
          <w:tcPr>
            <w:tcW w:w="1238" w:type="dxa"/>
            <w:vAlign w:val="center"/>
          </w:tcPr>
          <w:p w14:paraId="0F93836B" w14:textId="3DE9247C" w:rsidR="00270823" w:rsidRDefault="00270823" w:rsidP="00270823">
            <w:pPr>
              <w:pStyle w:val="icsmbodytext"/>
              <w:ind w:firstLine="0"/>
              <w:jc w:val="center"/>
            </w:pPr>
            <w:r>
              <w:t>29,1</w:t>
            </w:r>
          </w:p>
        </w:tc>
        <w:tc>
          <w:tcPr>
            <w:tcW w:w="1003" w:type="dxa"/>
            <w:vAlign w:val="center"/>
          </w:tcPr>
          <w:p w14:paraId="2925579F" w14:textId="7106AA5A" w:rsidR="00270823" w:rsidRDefault="00270823" w:rsidP="00270823">
            <w:pPr>
              <w:pStyle w:val="icsmbodytext"/>
              <w:ind w:firstLine="0"/>
              <w:jc w:val="center"/>
            </w:pPr>
            <w:r>
              <w:t>516</w:t>
            </w:r>
          </w:p>
        </w:tc>
        <w:tc>
          <w:tcPr>
            <w:tcW w:w="1003" w:type="dxa"/>
            <w:vAlign w:val="center"/>
          </w:tcPr>
          <w:p w14:paraId="189F27A3" w14:textId="48E028DF" w:rsidR="00270823" w:rsidRDefault="00270823" w:rsidP="00270823">
            <w:pPr>
              <w:pStyle w:val="icsmbodytext"/>
              <w:ind w:firstLine="0"/>
              <w:jc w:val="center"/>
            </w:pPr>
            <w:r>
              <w:rPr>
                <w:color w:val="000000"/>
              </w:rPr>
              <w:t>202</w:t>
            </w:r>
          </w:p>
        </w:tc>
      </w:tr>
      <w:tr w:rsidR="00270823" w14:paraId="5358663B" w14:textId="77777777" w:rsidTr="002A3B29">
        <w:trPr>
          <w:jc w:val="center"/>
        </w:trPr>
        <w:tc>
          <w:tcPr>
            <w:tcW w:w="1003" w:type="dxa"/>
            <w:tcBorders>
              <w:bottom w:val="single" w:sz="4" w:space="0" w:color="auto"/>
            </w:tcBorders>
            <w:vAlign w:val="center"/>
          </w:tcPr>
          <w:p w14:paraId="25C61D65" w14:textId="22B54D9A" w:rsidR="00270823" w:rsidRDefault="00270823" w:rsidP="00270823">
            <w:pPr>
              <w:pStyle w:val="icsmbodytext"/>
              <w:ind w:firstLine="0"/>
              <w:jc w:val="center"/>
            </w:pPr>
            <w:r>
              <w:t>15</w:t>
            </w:r>
          </w:p>
        </w:tc>
        <w:tc>
          <w:tcPr>
            <w:tcW w:w="1238" w:type="dxa"/>
            <w:tcBorders>
              <w:bottom w:val="single" w:sz="4" w:space="0" w:color="auto"/>
            </w:tcBorders>
            <w:vAlign w:val="center"/>
          </w:tcPr>
          <w:p w14:paraId="3C626011" w14:textId="34299099" w:rsidR="00270823" w:rsidRDefault="00270823" w:rsidP="00270823">
            <w:pPr>
              <w:pStyle w:val="icsmbodytext"/>
              <w:ind w:firstLine="0"/>
              <w:jc w:val="center"/>
            </w:pPr>
            <w:r>
              <w:t>29,0</w:t>
            </w:r>
          </w:p>
        </w:tc>
        <w:tc>
          <w:tcPr>
            <w:tcW w:w="1003" w:type="dxa"/>
            <w:tcBorders>
              <w:bottom w:val="single" w:sz="4" w:space="0" w:color="auto"/>
            </w:tcBorders>
            <w:vAlign w:val="center"/>
          </w:tcPr>
          <w:p w14:paraId="250C44BE" w14:textId="4FD0FE87" w:rsidR="00270823" w:rsidRDefault="00270823" w:rsidP="00270823">
            <w:pPr>
              <w:pStyle w:val="icsmbodytext"/>
              <w:ind w:firstLine="0"/>
              <w:jc w:val="center"/>
            </w:pPr>
            <w:r>
              <w:t>591</w:t>
            </w:r>
          </w:p>
        </w:tc>
        <w:tc>
          <w:tcPr>
            <w:tcW w:w="1003" w:type="dxa"/>
            <w:tcBorders>
              <w:bottom w:val="single" w:sz="4" w:space="0" w:color="auto"/>
            </w:tcBorders>
            <w:vAlign w:val="center"/>
          </w:tcPr>
          <w:p w14:paraId="62B5FB52" w14:textId="69C63465" w:rsidR="00270823" w:rsidRDefault="00270823" w:rsidP="00270823">
            <w:pPr>
              <w:pStyle w:val="icsmbodytext"/>
              <w:ind w:firstLine="0"/>
              <w:jc w:val="center"/>
            </w:pPr>
            <w:r>
              <w:rPr>
                <w:color w:val="000000"/>
              </w:rPr>
              <w:t>202</w:t>
            </w:r>
          </w:p>
        </w:tc>
      </w:tr>
    </w:tbl>
    <w:p w14:paraId="1CCC77EE" w14:textId="77777777" w:rsidR="008C256D" w:rsidRDefault="008C256D" w:rsidP="008C256D">
      <w:pPr>
        <w:pStyle w:val="NormalWeb"/>
        <w:spacing w:before="0" w:beforeAutospacing="0" w:after="0" w:afterAutospacing="0"/>
        <w:jc w:val="both"/>
        <w:rPr>
          <w:sz w:val="20"/>
          <w:szCs w:val="20"/>
        </w:rPr>
      </w:pPr>
    </w:p>
    <w:p w14:paraId="60AE3759" w14:textId="06507A32" w:rsidR="008C256D" w:rsidRPr="008C256D" w:rsidRDefault="008C256D" w:rsidP="005D644F">
      <w:pPr>
        <w:pStyle w:val="NormalWeb"/>
        <w:spacing w:before="0" w:beforeAutospacing="0" w:after="0" w:afterAutospacing="0"/>
        <w:ind w:firstLine="284"/>
        <w:jc w:val="both"/>
        <w:rPr>
          <w:sz w:val="20"/>
          <w:szCs w:val="20"/>
        </w:rPr>
      </w:pPr>
      <w:r w:rsidRPr="008C256D">
        <w:rPr>
          <w:sz w:val="20"/>
          <w:szCs w:val="20"/>
        </w:rPr>
        <w:t xml:space="preserve">Table </w:t>
      </w:r>
      <w:r>
        <w:rPr>
          <w:sz w:val="20"/>
          <w:szCs w:val="20"/>
          <w:lang w:val="en-US"/>
        </w:rPr>
        <w:t>5</w:t>
      </w:r>
      <w:r w:rsidRPr="008C256D">
        <w:rPr>
          <w:sz w:val="20"/>
          <w:szCs w:val="20"/>
        </w:rPr>
        <w:t xml:space="preserve"> shows that when the fuzzy program in ESP32 is executed, with a constant temperature at 24.10℃ and PPM at 106, the PWM value stabilizes at 88, indicating the initial stability of the system under these conditions. However, as the temperature and PPM increase, especially in lines 4-5, the system shows a significant response, reflecting the high sensitivity to input changes. Furthermore, it is seen that the system response to temperature is not always linear, indicating the nonlinear characteristics of the fuzzy system.</w:t>
      </w:r>
    </w:p>
    <w:p w14:paraId="3CD8DFB6" w14:textId="77777777" w:rsidR="008C256D" w:rsidRDefault="008C256D" w:rsidP="008C256D">
      <w:pPr>
        <w:pStyle w:val="NormalWeb"/>
        <w:spacing w:before="0" w:beforeAutospacing="0" w:after="0" w:afterAutospacing="0"/>
        <w:jc w:val="both"/>
        <w:rPr>
          <w:sz w:val="20"/>
          <w:szCs w:val="20"/>
        </w:rPr>
      </w:pPr>
    </w:p>
    <w:p w14:paraId="34F3EA5F" w14:textId="4AE48BED" w:rsidR="00361D38" w:rsidRDefault="008C256D" w:rsidP="005D644F">
      <w:pPr>
        <w:pStyle w:val="NormalWeb"/>
        <w:spacing w:before="0" w:beforeAutospacing="0" w:after="0" w:afterAutospacing="0"/>
        <w:ind w:firstLine="284"/>
        <w:jc w:val="both"/>
        <w:rPr>
          <w:sz w:val="20"/>
          <w:szCs w:val="20"/>
        </w:rPr>
      </w:pPr>
      <w:r w:rsidRPr="008C256D">
        <w:rPr>
          <w:sz w:val="20"/>
          <w:szCs w:val="20"/>
        </w:rPr>
        <w:t>The peak PWM value occurs at an ambient temperature of 27.50℃ with a PPM of 348, where the value reaches 206. Although the temperature continues to increase, the PWM value tends to remain stable within the 200 range, indicating the existence of a limit or stability point of the system at a certain temperature range. These data provide valuable insights into the dynamic response of fuzzy systems to input variables, including sensitivity, nonlinearity, and potential optimal points in the system.</w:t>
      </w:r>
    </w:p>
    <w:p w14:paraId="52BCF4D4" w14:textId="586C7EB2" w:rsidR="008C256D" w:rsidRDefault="008C256D">
      <w:pPr>
        <w:rPr>
          <w:lang w:val="id-ID" w:eastAsia="id-ID"/>
        </w:rPr>
      </w:pPr>
      <w:r>
        <w:br w:type="page"/>
      </w:r>
    </w:p>
    <w:p w14:paraId="352C955F" w14:textId="68829980" w:rsidR="00361D38" w:rsidRDefault="00C240C3" w:rsidP="004835EA">
      <w:pPr>
        <w:pStyle w:val="icsmbodytext"/>
        <w:ind w:firstLine="0"/>
      </w:pPr>
      <w:r>
        <w:lastRenderedPageBreak/>
        <w:t>Tabl</w:t>
      </w:r>
      <w:r w:rsidR="00D92627">
        <w:t xml:space="preserve">e </w:t>
      </w:r>
      <w:r>
        <w:t>5. Fuzzy program fuzzy pada s</w:t>
      </w:r>
      <w:r w:rsidR="00E906AA">
        <w:t>y</w:t>
      </w:r>
      <w:r>
        <w:t>stem</w:t>
      </w:r>
      <w:r w:rsidR="00D92627">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3"/>
        <w:gridCol w:w="1238"/>
        <w:gridCol w:w="1003"/>
        <w:gridCol w:w="1003"/>
      </w:tblGrid>
      <w:tr w:rsidR="00DB3451" w14:paraId="30ABAC56" w14:textId="77777777" w:rsidTr="00A519B2">
        <w:trPr>
          <w:jc w:val="center"/>
        </w:trPr>
        <w:tc>
          <w:tcPr>
            <w:tcW w:w="4247" w:type="dxa"/>
            <w:gridSpan w:val="4"/>
            <w:vAlign w:val="center"/>
          </w:tcPr>
          <w:p w14:paraId="4333AE1F" w14:textId="1217F276" w:rsidR="00DB3451" w:rsidRDefault="00D92627" w:rsidP="00B912B0">
            <w:pPr>
              <w:pStyle w:val="icsmbodytext"/>
              <w:ind w:firstLine="0"/>
              <w:jc w:val="center"/>
            </w:pPr>
            <w:r w:rsidRPr="00D92627">
              <w:t>Fuzzy program on the system</w:t>
            </w:r>
          </w:p>
        </w:tc>
      </w:tr>
      <w:tr w:rsidR="004621D4" w14:paraId="0EEA688E" w14:textId="77777777" w:rsidTr="00A519B2">
        <w:trPr>
          <w:jc w:val="center"/>
        </w:trPr>
        <w:tc>
          <w:tcPr>
            <w:tcW w:w="1003" w:type="dxa"/>
            <w:vMerge w:val="restart"/>
            <w:vAlign w:val="center"/>
          </w:tcPr>
          <w:p w14:paraId="3F97E83F" w14:textId="384B6A17" w:rsidR="004621D4" w:rsidRDefault="004621D4" w:rsidP="004621D4">
            <w:pPr>
              <w:pStyle w:val="icsmbodytext"/>
            </w:pPr>
            <w:r>
              <w:t>No</w:t>
            </w:r>
          </w:p>
        </w:tc>
        <w:tc>
          <w:tcPr>
            <w:tcW w:w="2241" w:type="dxa"/>
            <w:gridSpan w:val="2"/>
            <w:vAlign w:val="center"/>
          </w:tcPr>
          <w:p w14:paraId="6CDC25F9" w14:textId="2860FFFF" w:rsidR="004621D4" w:rsidRDefault="004621D4" w:rsidP="00B912B0">
            <w:pPr>
              <w:pStyle w:val="icsmbodytext"/>
              <w:ind w:firstLine="0"/>
              <w:jc w:val="center"/>
            </w:pPr>
            <w:r>
              <w:t>Input</w:t>
            </w:r>
          </w:p>
        </w:tc>
        <w:tc>
          <w:tcPr>
            <w:tcW w:w="1003" w:type="dxa"/>
            <w:vAlign w:val="center"/>
          </w:tcPr>
          <w:p w14:paraId="54A9BDFD" w14:textId="141AAA26" w:rsidR="004621D4" w:rsidRDefault="004621D4" w:rsidP="00B912B0">
            <w:pPr>
              <w:pStyle w:val="icsmbodytext"/>
              <w:ind w:firstLine="0"/>
              <w:jc w:val="center"/>
            </w:pPr>
            <w:r>
              <w:t>Output</w:t>
            </w:r>
          </w:p>
        </w:tc>
      </w:tr>
      <w:tr w:rsidR="004621D4" w14:paraId="20412206" w14:textId="77777777" w:rsidTr="00A519B2">
        <w:trPr>
          <w:jc w:val="center"/>
        </w:trPr>
        <w:tc>
          <w:tcPr>
            <w:tcW w:w="1003" w:type="dxa"/>
            <w:vMerge/>
            <w:tcBorders>
              <w:bottom w:val="single" w:sz="4" w:space="0" w:color="auto"/>
            </w:tcBorders>
            <w:vAlign w:val="center"/>
          </w:tcPr>
          <w:p w14:paraId="44FF2740" w14:textId="61814BF2" w:rsidR="004621D4" w:rsidRDefault="004621D4" w:rsidP="00B912B0">
            <w:pPr>
              <w:pStyle w:val="icsmbodytext"/>
              <w:ind w:firstLine="0"/>
              <w:jc w:val="center"/>
            </w:pPr>
          </w:p>
        </w:tc>
        <w:tc>
          <w:tcPr>
            <w:tcW w:w="1238" w:type="dxa"/>
            <w:tcBorders>
              <w:bottom w:val="single" w:sz="4" w:space="0" w:color="auto"/>
            </w:tcBorders>
            <w:vAlign w:val="center"/>
          </w:tcPr>
          <w:p w14:paraId="0B918B15" w14:textId="5B1643FD" w:rsidR="004621D4" w:rsidRDefault="00E906AA" w:rsidP="00B912B0">
            <w:pPr>
              <w:pStyle w:val="icsmbodytext"/>
              <w:ind w:firstLine="0"/>
              <w:jc w:val="center"/>
            </w:pPr>
            <w:r>
              <w:t>Temperature</w:t>
            </w:r>
          </w:p>
        </w:tc>
        <w:tc>
          <w:tcPr>
            <w:tcW w:w="1003" w:type="dxa"/>
            <w:tcBorders>
              <w:bottom w:val="single" w:sz="4" w:space="0" w:color="auto"/>
            </w:tcBorders>
            <w:vAlign w:val="center"/>
          </w:tcPr>
          <w:p w14:paraId="69916D62" w14:textId="77777777" w:rsidR="004621D4" w:rsidRDefault="004621D4" w:rsidP="00B912B0">
            <w:pPr>
              <w:pStyle w:val="icsmbodytext"/>
              <w:ind w:firstLine="0"/>
              <w:jc w:val="center"/>
            </w:pPr>
            <w:r>
              <w:t>PPM</w:t>
            </w:r>
          </w:p>
        </w:tc>
        <w:tc>
          <w:tcPr>
            <w:tcW w:w="1003" w:type="dxa"/>
            <w:tcBorders>
              <w:bottom w:val="single" w:sz="4" w:space="0" w:color="auto"/>
            </w:tcBorders>
            <w:vAlign w:val="center"/>
          </w:tcPr>
          <w:p w14:paraId="0B1E30C1" w14:textId="77777777" w:rsidR="004621D4" w:rsidRDefault="004621D4" w:rsidP="00B912B0">
            <w:pPr>
              <w:pStyle w:val="icsmbodytext"/>
              <w:ind w:firstLine="0"/>
              <w:jc w:val="center"/>
            </w:pPr>
            <w:r>
              <w:t>PWM</w:t>
            </w:r>
          </w:p>
        </w:tc>
      </w:tr>
      <w:tr w:rsidR="00C9414A" w14:paraId="7136FCAC" w14:textId="77777777" w:rsidTr="00A519B2">
        <w:trPr>
          <w:jc w:val="center"/>
        </w:trPr>
        <w:tc>
          <w:tcPr>
            <w:tcW w:w="1003" w:type="dxa"/>
            <w:tcBorders>
              <w:top w:val="single" w:sz="4" w:space="0" w:color="auto"/>
            </w:tcBorders>
            <w:vAlign w:val="center"/>
          </w:tcPr>
          <w:p w14:paraId="7DC305B6" w14:textId="77777777" w:rsidR="00C9414A" w:rsidRDefault="00C9414A" w:rsidP="00C9414A">
            <w:pPr>
              <w:pStyle w:val="icsmbodytext"/>
              <w:ind w:firstLine="0"/>
              <w:jc w:val="center"/>
            </w:pPr>
            <w:r>
              <w:t>1</w:t>
            </w:r>
          </w:p>
        </w:tc>
        <w:tc>
          <w:tcPr>
            <w:tcW w:w="1238" w:type="dxa"/>
            <w:tcBorders>
              <w:top w:val="single" w:sz="4" w:space="0" w:color="auto"/>
            </w:tcBorders>
            <w:vAlign w:val="center"/>
          </w:tcPr>
          <w:p w14:paraId="3DBF0689" w14:textId="21CA67DB" w:rsidR="00C9414A" w:rsidRDefault="00C9414A" w:rsidP="00C9414A">
            <w:pPr>
              <w:pStyle w:val="icsmbodytext"/>
              <w:ind w:firstLine="0"/>
              <w:jc w:val="center"/>
            </w:pPr>
            <w:r>
              <w:t>24,1</w:t>
            </w:r>
          </w:p>
        </w:tc>
        <w:tc>
          <w:tcPr>
            <w:tcW w:w="1003" w:type="dxa"/>
            <w:tcBorders>
              <w:top w:val="single" w:sz="4" w:space="0" w:color="auto"/>
            </w:tcBorders>
            <w:vAlign w:val="center"/>
          </w:tcPr>
          <w:p w14:paraId="646A9381" w14:textId="77777777" w:rsidR="00C9414A" w:rsidRDefault="00C9414A" w:rsidP="00C9414A">
            <w:pPr>
              <w:pStyle w:val="icsmbodytext"/>
              <w:ind w:firstLine="0"/>
              <w:jc w:val="center"/>
            </w:pPr>
            <w:r>
              <w:t>106</w:t>
            </w:r>
          </w:p>
        </w:tc>
        <w:tc>
          <w:tcPr>
            <w:tcW w:w="1003" w:type="dxa"/>
            <w:tcBorders>
              <w:top w:val="single" w:sz="4" w:space="0" w:color="auto"/>
            </w:tcBorders>
            <w:vAlign w:val="center"/>
          </w:tcPr>
          <w:p w14:paraId="67A99E9E" w14:textId="0DD6BFC9" w:rsidR="00C9414A" w:rsidRDefault="00C9414A" w:rsidP="00C9414A">
            <w:pPr>
              <w:pStyle w:val="icsmbodytext"/>
              <w:ind w:firstLine="0"/>
              <w:jc w:val="center"/>
            </w:pPr>
            <w:r>
              <w:rPr>
                <w:color w:val="000000"/>
              </w:rPr>
              <w:t>88</w:t>
            </w:r>
          </w:p>
        </w:tc>
      </w:tr>
      <w:tr w:rsidR="00C9414A" w14:paraId="022E3936" w14:textId="77777777" w:rsidTr="00A519B2">
        <w:trPr>
          <w:jc w:val="center"/>
        </w:trPr>
        <w:tc>
          <w:tcPr>
            <w:tcW w:w="1003" w:type="dxa"/>
            <w:vAlign w:val="center"/>
          </w:tcPr>
          <w:p w14:paraId="65883430" w14:textId="77777777" w:rsidR="00C9414A" w:rsidRDefault="00C9414A" w:rsidP="00C9414A">
            <w:pPr>
              <w:pStyle w:val="icsmbodytext"/>
              <w:ind w:firstLine="0"/>
              <w:jc w:val="center"/>
            </w:pPr>
            <w:r>
              <w:t>2</w:t>
            </w:r>
          </w:p>
        </w:tc>
        <w:tc>
          <w:tcPr>
            <w:tcW w:w="1238" w:type="dxa"/>
            <w:vAlign w:val="center"/>
          </w:tcPr>
          <w:p w14:paraId="3547103F" w14:textId="0F420D4B" w:rsidR="00C9414A" w:rsidRDefault="00C9414A" w:rsidP="00C9414A">
            <w:pPr>
              <w:pStyle w:val="icsmbodytext"/>
              <w:ind w:firstLine="0"/>
              <w:jc w:val="center"/>
            </w:pPr>
            <w:r>
              <w:t>24,1</w:t>
            </w:r>
          </w:p>
        </w:tc>
        <w:tc>
          <w:tcPr>
            <w:tcW w:w="1003" w:type="dxa"/>
            <w:vAlign w:val="center"/>
          </w:tcPr>
          <w:p w14:paraId="02470F91" w14:textId="77777777" w:rsidR="00C9414A" w:rsidRDefault="00C9414A" w:rsidP="00C9414A">
            <w:pPr>
              <w:pStyle w:val="icsmbodytext"/>
              <w:ind w:firstLine="0"/>
              <w:jc w:val="center"/>
            </w:pPr>
            <w:r>
              <w:t>106</w:t>
            </w:r>
          </w:p>
        </w:tc>
        <w:tc>
          <w:tcPr>
            <w:tcW w:w="1003" w:type="dxa"/>
            <w:vAlign w:val="center"/>
          </w:tcPr>
          <w:p w14:paraId="7B2CD682" w14:textId="3CA76FC3" w:rsidR="00C9414A" w:rsidRDefault="00C9414A" w:rsidP="00C9414A">
            <w:pPr>
              <w:pStyle w:val="icsmbodytext"/>
              <w:ind w:firstLine="0"/>
              <w:jc w:val="center"/>
            </w:pPr>
            <w:r>
              <w:rPr>
                <w:color w:val="000000"/>
              </w:rPr>
              <w:t>88</w:t>
            </w:r>
          </w:p>
        </w:tc>
      </w:tr>
      <w:tr w:rsidR="00C9414A" w14:paraId="29D93935" w14:textId="77777777" w:rsidTr="00A519B2">
        <w:trPr>
          <w:jc w:val="center"/>
        </w:trPr>
        <w:tc>
          <w:tcPr>
            <w:tcW w:w="1003" w:type="dxa"/>
            <w:vAlign w:val="center"/>
          </w:tcPr>
          <w:p w14:paraId="42557A19" w14:textId="77777777" w:rsidR="00C9414A" w:rsidRDefault="00C9414A" w:rsidP="00C9414A">
            <w:pPr>
              <w:pStyle w:val="icsmbodytext"/>
              <w:ind w:firstLine="0"/>
              <w:jc w:val="center"/>
            </w:pPr>
            <w:r>
              <w:t>3</w:t>
            </w:r>
          </w:p>
        </w:tc>
        <w:tc>
          <w:tcPr>
            <w:tcW w:w="1238" w:type="dxa"/>
            <w:vAlign w:val="center"/>
          </w:tcPr>
          <w:p w14:paraId="6439F4BD" w14:textId="72576B38" w:rsidR="00C9414A" w:rsidRDefault="00C9414A" w:rsidP="00C9414A">
            <w:pPr>
              <w:pStyle w:val="icsmbodytext"/>
              <w:ind w:firstLine="0"/>
              <w:jc w:val="center"/>
            </w:pPr>
            <w:r>
              <w:t>24,1</w:t>
            </w:r>
          </w:p>
        </w:tc>
        <w:tc>
          <w:tcPr>
            <w:tcW w:w="1003" w:type="dxa"/>
            <w:vAlign w:val="center"/>
          </w:tcPr>
          <w:p w14:paraId="1E6ED778" w14:textId="77777777" w:rsidR="00C9414A" w:rsidRDefault="00C9414A" w:rsidP="00C9414A">
            <w:pPr>
              <w:pStyle w:val="icsmbodytext"/>
              <w:ind w:firstLine="0"/>
              <w:jc w:val="center"/>
            </w:pPr>
            <w:r>
              <w:t>107</w:t>
            </w:r>
          </w:p>
        </w:tc>
        <w:tc>
          <w:tcPr>
            <w:tcW w:w="1003" w:type="dxa"/>
            <w:vAlign w:val="center"/>
          </w:tcPr>
          <w:p w14:paraId="1D4CE426" w14:textId="4203D53C" w:rsidR="00C9414A" w:rsidRDefault="00C9414A" w:rsidP="00C9414A">
            <w:pPr>
              <w:pStyle w:val="icsmbodytext"/>
              <w:ind w:firstLine="0"/>
              <w:jc w:val="center"/>
            </w:pPr>
            <w:r>
              <w:rPr>
                <w:color w:val="000000"/>
              </w:rPr>
              <w:t>88</w:t>
            </w:r>
          </w:p>
        </w:tc>
      </w:tr>
      <w:tr w:rsidR="00C9414A" w14:paraId="101099E8" w14:textId="77777777" w:rsidTr="00A519B2">
        <w:trPr>
          <w:jc w:val="center"/>
        </w:trPr>
        <w:tc>
          <w:tcPr>
            <w:tcW w:w="1003" w:type="dxa"/>
            <w:vAlign w:val="center"/>
          </w:tcPr>
          <w:p w14:paraId="0D7470F6" w14:textId="77777777" w:rsidR="00C9414A" w:rsidRDefault="00C9414A" w:rsidP="00C9414A">
            <w:pPr>
              <w:pStyle w:val="icsmbodytext"/>
              <w:ind w:firstLine="0"/>
              <w:jc w:val="center"/>
            </w:pPr>
            <w:r>
              <w:t>4</w:t>
            </w:r>
          </w:p>
        </w:tc>
        <w:tc>
          <w:tcPr>
            <w:tcW w:w="1238" w:type="dxa"/>
            <w:vAlign w:val="center"/>
          </w:tcPr>
          <w:p w14:paraId="471E4484" w14:textId="45191B54" w:rsidR="00C9414A" w:rsidRDefault="00C9414A" w:rsidP="00C9414A">
            <w:pPr>
              <w:pStyle w:val="icsmbodytext"/>
              <w:ind w:firstLine="0"/>
              <w:jc w:val="center"/>
            </w:pPr>
            <w:r>
              <w:t>25,4</w:t>
            </w:r>
          </w:p>
        </w:tc>
        <w:tc>
          <w:tcPr>
            <w:tcW w:w="1003" w:type="dxa"/>
            <w:vAlign w:val="center"/>
          </w:tcPr>
          <w:p w14:paraId="6F3749CD" w14:textId="77777777" w:rsidR="00C9414A" w:rsidRDefault="00C9414A" w:rsidP="00C9414A">
            <w:pPr>
              <w:pStyle w:val="icsmbodytext"/>
              <w:ind w:firstLine="0"/>
              <w:jc w:val="center"/>
            </w:pPr>
            <w:r>
              <w:t>107</w:t>
            </w:r>
          </w:p>
        </w:tc>
        <w:tc>
          <w:tcPr>
            <w:tcW w:w="1003" w:type="dxa"/>
            <w:vAlign w:val="center"/>
          </w:tcPr>
          <w:p w14:paraId="3717331C" w14:textId="45CE450A" w:rsidR="00C9414A" w:rsidRDefault="00C9414A" w:rsidP="00C9414A">
            <w:pPr>
              <w:pStyle w:val="icsmbodytext"/>
              <w:ind w:firstLine="0"/>
              <w:jc w:val="center"/>
            </w:pPr>
            <w:r>
              <w:rPr>
                <w:color w:val="000000"/>
              </w:rPr>
              <w:t>151</w:t>
            </w:r>
          </w:p>
        </w:tc>
      </w:tr>
      <w:tr w:rsidR="00C9414A" w14:paraId="1C744E2D" w14:textId="77777777" w:rsidTr="00A519B2">
        <w:trPr>
          <w:jc w:val="center"/>
        </w:trPr>
        <w:tc>
          <w:tcPr>
            <w:tcW w:w="1003" w:type="dxa"/>
            <w:vAlign w:val="center"/>
          </w:tcPr>
          <w:p w14:paraId="67ED1FDD" w14:textId="77777777" w:rsidR="00C9414A" w:rsidRDefault="00C9414A" w:rsidP="00C9414A">
            <w:pPr>
              <w:pStyle w:val="icsmbodytext"/>
              <w:ind w:firstLine="0"/>
              <w:jc w:val="center"/>
            </w:pPr>
            <w:r>
              <w:t>5</w:t>
            </w:r>
          </w:p>
        </w:tc>
        <w:tc>
          <w:tcPr>
            <w:tcW w:w="1238" w:type="dxa"/>
            <w:vAlign w:val="center"/>
          </w:tcPr>
          <w:p w14:paraId="0EEC3F2C" w14:textId="2A4F6434" w:rsidR="00C9414A" w:rsidRDefault="00C9414A" w:rsidP="00C9414A">
            <w:pPr>
              <w:pStyle w:val="icsmbodytext"/>
              <w:ind w:firstLine="0"/>
              <w:jc w:val="center"/>
            </w:pPr>
            <w:r>
              <w:t>25,5</w:t>
            </w:r>
          </w:p>
        </w:tc>
        <w:tc>
          <w:tcPr>
            <w:tcW w:w="1003" w:type="dxa"/>
            <w:vAlign w:val="center"/>
          </w:tcPr>
          <w:p w14:paraId="18404551" w14:textId="77777777" w:rsidR="00C9414A" w:rsidRDefault="00C9414A" w:rsidP="00C9414A">
            <w:pPr>
              <w:pStyle w:val="icsmbodytext"/>
              <w:ind w:firstLine="0"/>
              <w:jc w:val="center"/>
            </w:pPr>
            <w:r>
              <w:t>108</w:t>
            </w:r>
          </w:p>
        </w:tc>
        <w:tc>
          <w:tcPr>
            <w:tcW w:w="1003" w:type="dxa"/>
            <w:vAlign w:val="center"/>
          </w:tcPr>
          <w:p w14:paraId="74AFEF17" w14:textId="2461EAC4" w:rsidR="00C9414A" w:rsidRDefault="00C9414A" w:rsidP="00C9414A">
            <w:pPr>
              <w:pStyle w:val="icsmbodytext"/>
              <w:ind w:firstLine="0"/>
              <w:jc w:val="center"/>
            </w:pPr>
            <w:r>
              <w:rPr>
                <w:color w:val="000000"/>
              </w:rPr>
              <w:t>155</w:t>
            </w:r>
          </w:p>
        </w:tc>
      </w:tr>
      <w:tr w:rsidR="00C9414A" w14:paraId="41791B5F" w14:textId="77777777" w:rsidTr="00A519B2">
        <w:trPr>
          <w:jc w:val="center"/>
        </w:trPr>
        <w:tc>
          <w:tcPr>
            <w:tcW w:w="1003" w:type="dxa"/>
            <w:vAlign w:val="center"/>
          </w:tcPr>
          <w:p w14:paraId="34E7E1E6" w14:textId="77777777" w:rsidR="00C9414A" w:rsidRDefault="00C9414A" w:rsidP="00C9414A">
            <w:pPr>
              <w:pStyle w:val="icsmbodytext"/>
              <w:ind w:firstLine="0"/>
              <w:jc w:val="center"/>
            </w:pPr>
            <w:r>
              <w:t>6</w:t>
            </w:r>
          </w:p>
        </w:tc>
        <w:tc>
          <w:tcPr>
            <w:tcW w:w="1238" w:type="dxa"/>
            <w:vAlign w:val="center"/>
          </w:tcPr>
          <w:p w14:paraId="3ED20E52" w14:textId="71D6BEDD" w:rsidR="00C9414A" w:rsidRDefault="00C9414A" w:rsidP="00C9414A">
            <w:pPr>
              <w:pStyle w:val="icsmbodytext"/>
              <w:ind w:firstLine="0"/>
              <w:jc w:val="center"/>
            </w:pPr>
            <w:r>
              <w:t>25,9</w:t>
            </w:r>
          </w:p>
        </w:tc>
        <w:tc>
          <w:tcPr>
            <w:tcW w:w="1003" w:type="dxa"/>
            <w:vAlign w:val="center"/>
          </w:tcPr>
          <w:p w14:paraId="1B7C2A7F" w14:textId="77777777" w:rsidR="00C9414A" w:rsidRDefault="00C9414A" w:rsidP="00C9414A">
            <w:pPr>
              <w:pStyle w:val="icsmbodytext"/>
              <w:ind w:firstLine="0"/>
              <w:jc w:val="center"/>
            </w:pPr>
            <w:r>
              <w:t>180</w:t>
            </w:r>
          </w:p>
        </w:tc>
        <w:tc>
          <w:tcPr>
            <w:tcW w:w="1003" w:type="dxa"/>
            <w:vAlign w:val="center"/>
          </w:tcPr>
          <w:p w14:paraId="0577014A" w14:textId="2E4A28FF" w:rsidR="00C9414A" w:rsidRDefault="00C9414A" w:rsidP="00C9414A">
            <w:pPr>
              <w:pStyle w:val="icsmbodytext"/>
              <w:ind w:firstLine="0"/>
              <w:jc w:val="center"/>
            </w:pPr>
            <w:r>
              <w:rPr>
                <w:color w:val="000000"/>
              </w:rPr>
              <w:t>168</w:t>
            </w:r>
          </w:p>
        </w:tc>
      </w:tr>
      <w:tr w:rsidR="00C9414A" w14:paraId="500B2438" w14:textId="77777777" w:rsidTr="00A519B2">
        <w:trPr>
          <w:jc w:val="center"/>
        </w:trPr>
        <w:tc>
          <w:tcPr>
            <w:tcW w:w="1003" w:type="dxa"/>
            <w:vAlign w:val="center"/>
          </w:tcPr>
          <w:p w14:paraId="5E1BDAC9" w14:textId="77777777" w:rsidR="00C9414A" w:rsidRDefault="00C9414A" w:rsidP="00C9414A">
            <w:pPr>
              <w:pStyle w:val="icsmbodytext"/>
              <w:ind w:firstLine="0"/>
              <w:jc w:val="center"/>
            </w:pPr>
            <w:r>
              <w:t>7</w:t>
            </w:r>
          </w:p>
        </w:tc>
        <w:tc>
          <w:tcPr>
            <w:tcW w:w="1238" w:type="dxa"/>
            <w:vAlign w:val="center"/>
          </w:tcPr>
          <w:p w14:paraId="6DA5319A" w14:textId="7F473766" w:rsidR="00C9414A" w:rsidRDefault="00C9414A" w:rsidP="00C9414A">
            <w:pPr>
              <w:pStyle w:val="icsmbodytext"/>
              <w:ind w:firstLine="0"/>
              <w:jc w:val="center"/>
            </w:pPr>
            <w:r>
              <w:t>26,0</w:t>
            </w:r>
          </w:p>
        </w:tc>
        <w:tc>
          <w:tcPr>
            <w:tcW w:w="1003" w:type="dxa"/>
            <w:vAlign w:val="center"/>
          </w:tcPr>
          <w:p w14:paraId="756CBFF4" w14:textId="77777777" w:rsidR="00C9414A" w:rsidRDefault="00C9414A" w:rsidP="00C9414A">
            <w:pPr>
              <w:pStyle w:val="icsmbodytext"/>
              <w:ind w:firstLine="0"/>
              <w:jc w:val="center"/>
            </w:pPr>
            <w:r>
              <w:t>214</w:t>
            </w:r>
          </w:p>
        </w:tc>
        <w:tc>
          <w:tcPr>
            <w:tcW w:w="1003" w:type="dxa"/>
            <w:vAlign w:val="center"/>
          </w:tcPr>
          <w:p w14:paraId="680CD9C4" w14:textId="005A572B" w:rsidR="00C9414A" w:rsidRDefault="00C9414A" w:rsidP="00C9414A">
            <w:pPr>
              <w:pStyle w:val="icsmbodytext"/>
              <w:ind w:firstLine="0"/>
              <w:jc w:val="center"/>
            </w:pPr>
            <w:r>
              <w:rPr>
                <w:color w:val="000000"/>
              </w:rPr>
              <w:t>172</w:t>
            </w:r>
          </w:p>
        </w:tc>
      </w:tr>
      <w:tr w:rsidR="00C9414A" w14:paraId="229F6592" w14:textId="77777777" w:rsidTr="00A519B2">
        <w:trPr>
          <w:jc w:val="center"/>
        </w:trPr>
        <w:tc>
          <w:tcPr>
            <w:tcW w:w="1003" w:type="dxa"/>
            <w:vAlign w:val="center"/>
          </w:tcPr>
          <w:p w14:paraId="56796763" w14:textId="77777777" w:rsidR="00C9414A" w:rsidRDefault="00C9414A" w:rsidP="00C9414A">
            <w:pPr>
              <w:pStyle w:val="icsmbodytext"/>
              <w:ind w:firstLine="0"/>
              <w:jc w:val="center"/>
            </w:pPr>
            <w:r>
              <w:t>8</w:t>
            </w:r>
          </w:p>
        </w:tc>
        <w:tc>
          <w:tcPr>
            <w:tcW w:w="1238" w:type="dxa"/>
            <w:vAlign w:val="center"/>
          </w:tcPr>
          <w:p w14:paraId="0A802227" w14:textId="30B02135" w:rsidR="00C9414A" w:rsidRDefault="00C9414A" w:rsidP="00C9414A">
            <w:pPr>
              <w:pStyle w:val="icsmbodytext"/>
              <w:ind w:firstLine="0"/>
              <w:jc w:val="center"/>
            </w:pPr>
            <w:r>
              <w:t>26,1</w:t>
            </w:r>
          </w:p>
        </w:tc>
        <w:tc>
          <w:tcPr>
            <w:tcW w:w="1003" w:type="dxa"/>
            <w:vAlign w:val="center"/>
          </w:tcPr>
          <w:p w14:paraId="70AAD5D5" w14:textId="77777777" w:rsidR="00C9414A" w:rsidRDefault="00C9414A" w:rsidP="00C9414A">
            <w:pPr>
              <w:pStyle w:val="icsmbodytext"/>
              <w:ind w:firstLine="0"/>
              <w:jc w:val="center"/>
            </w:pPr>
            <w:r>
              <w:t>263</w:t>
            </w:r>
          </w:p>
        </w:tc>
        <w:tc>
          <w:tcPr>
            <w:tcW w:w="1003" w:type="dxa"/>
            <w:vAlign w:val="center"/>
          </w:tcPr>
          <w:p w14:paraId="64DA37E6" w14:textId="2C55BD9E" w:rsidR="00C9414A" w:rsidRDefault="00C9414A" w:rsidP="00C9414A">
            <w:pPr>
              <w:pStyle w:val="icsmbodytext"/>
              <w:ind w:firstLine="0"/>
              <w:jc w:val="center"/>
            </w:pPr>
            <w:r>
              <w:rPr>
                <w:color w:val="000000"/>
              </w:rPr>
              <w:t>174</w:t>
            </w:r>
          </w:p>
        </w:tc>
      </w:tr>
      <w:tr w:rsidR="00C9414A" w14:paraId="7ECDAB25" w14:textId="77777777" w:rsidTr="00A519B2">
        <w:trPr>
          <w:jc w:val="center"/>
        </w:trPr>
        <w:tc>
          <w:tcPr>
            <w:tcW w:w="1003" w:type="dxa"/>
            <w:vAlign w:val="center"/>
          </w:tcPr>
          <w:p w14:paraId="580864E9" w14:textId="77777777" w:rsidR="00C9414A" w:rsidRDefault="00C9414A" w:rsidP="00C9414A">
            <w:pPr>
              <w:pStyle w:val="icsmbodytext"/>
              <w:ind w:firstLine="0"/>
              <w:jc w:val="center"/>
            </w:pPr>
            <w:r>
              <w:t>9</w:t>
            </w:r>
          </w:p>
        </w:tc>
        <w:tc>
          <w:tcPr>
            <w:tcW w:w="1238" w:type="dxa"/>
            <w:vAlign w:val="center"/>
          </w:tcPr>
          <w:p w14:paraId="55141470" w14:textId="68393FF8" w:rsidR="00C9414A" w:rsidRDefault="00C9414A" w:rsidP="00C9414A">
            <w:pPr>
              <w:pStyle w:val="icsmbodytext"/>
              <w:ind w:firstLine="0"/>
              <w:jc w:val="center"/>
            </w:pPr>
            <w:r>
              <w:t>27,0</w:t>
            </w:r>
          </w:p>
        </w:tc>
        <w:tc>
          <w:tcPr>
            <w:tcW w:w="1003" w:type="dxa"/>
            <w:vAlign w:val="center"/>
          </w:tcPr>
          <w:p w14:paraId="7E60E5B3" w14:textId="77777777" w:rsidR="00C9414A" w:rsidRDefault="00C9414A" w:rsidP="00C9414A">
            <w:pPr>
              <w:pStyle w:val="icsmbodytext"/>
              <w:ind w:firstLine="0"/>
              <w:jc w:val="center"/>
            </w:pPr>
            <w:r>
              <w:t>297</w:t>
            </w:r>
          </w:p>
        </w:tc>
        <w:tc>
          <w:tcPr>
            <w:tcW w:w="1003" w:type="dxa"/>
            <w:vAlign w:val="center"/>
          </w:tcPr>
          <w:p w14:paraId="6658FC23" w14:textId="7F2BC944" w:rsidR="00C9414A" w:rsidRDefault="00C9414A" w:rsidP="00C9414A">
            <w:pPr>
              <w:pStyle w:val="icsmbodytext"/>
              <w:ind w:firstLine="0"/>
              <w:jc w:val="center"/>
            </w:pPr>
            <w:r>
              <w:rPr>
                <w:color w:val="000000"/>
              </w:rPr>
              <w:t>198</w:t>
            </w:r>
          </w:p>
        </w:tc>
      </w:tr>
      <w:tr w:rsidR="00C9414A" w14:paraId="16D934A4" w14:textId="77777777" w:rsidTr="00A519B2">
        <w:trPr>
          <w:jc w:val="center"/>
        </w:trPr>
        <w:tc>
          <w:tcPr>
            <w:tcW w:w="1003" w:type="dxa"/>
            <w:vAlign w:val="center"/>
          </w:tcPr>
          <w:p w14:paraId="332BA1E1" w14:textId="77777777" w:rsidR="00C9414A" w:rsidRDefault="00C9414A" w:rsidP="00C9414A">
            <w:pPr>
              <w:pStyle w:val="icsmbodytext"/>
              <w:ind w:firstLine="0"/>
              <w:jc w:val="center"/>
            </w:pPr>
            <w:r>
              <w:t>10</w:t>
            </w:r>
          </w:p>
        </w:tc>
        <w:tc>
          <w:tcPr>
            <w:tcW w:w="1238" w:type="dxa"/>
            <w:vAlign w:val="center"/>
          </w:tcPr>
          <w:p w14:paraId="2BEDFCE5" w14:textId="03CFDEA7" w:rsidR="00C9414A" w:rsidRDefault="00C9414A" w:rsidP="00C9414A">
            <w:pPr>
              <w:pStyle w:val="icsmbodytext"/>
              <w:ind w:firstLine="0"/>
              <w:jc w:val="center"/>
            </w:pPr>
            <w:r>
              <w:t>27,5</w:t>
            </w:r>
          </w:p>
        </w:tc>
        <w:tc>
          <w:tcPr>
            <w:tcW w:w="1003" w:type="dxa"/>
            <w:vAlign w:val="center"/>
          </w:tcPr>
          <w:p w14:paraId="640BB3F5" w14:textId="77777777" w:rsidR="00C9414A" w:rsidRDefault="00C9414A" w:rsidP="00C9414A">
            <w:pPr>
              <w:pStyle w:val="icsmbodytext"/>
              <w:ind w:firstLine="0"/>
              <w:jc w:val="center"/>
            </w:pPr>
            <w:r>
              <w:t>348</w:t>
            </w:r>
          </w:p>
        </w:tc>
        <w:tc>
          <w:tcPr>
            <w:tcW w:w="1003" w:type="dxa"/>
            <w:vAlign w:val="center"/>
          </w:tcPr>
          <w:p w14:paraId="3003A4E2" w14:textId="042EFD50" w:rsidR="00C9414A" w:rsidRDefault="00C9414A" w:rsidP="00C9414A">
            <w:pPr>
              <w:pStyle w:val="icsmbodytext"/>
              <w:ind w:firstLine="0"/>
              <w:jc w:val="center"/>
            </w:pPr>
            <w:r>
              <w:rPr>
                <w:color w:val="000000"/>
              </w:rPr>
              <w:t>206</w:t>
            </w:r>
          </w:p>
        </w:tc>
      </w:tr>
      <w:tr w:rsidR="00C9414A" w14:paraId="72DEF736" w14:textId="77777777" w:rsidTr="00A519B2">
        <w:trPr>
          <w:jc w:val="center"/>
        </w:trPr>
        <w:tc>
          <w:tcPr>
            <w:tcW w:w="1003" w:type="dxa"/>
            <w:vAlign w:val="center"/>
          </w:tcPr>
          <w:p w14:paraId="25C53672" w14:textId="77777777" w:rsidR="00C9414A" w:rsidRDefault="00C9414A" w:rsidP="00C9414A">
            <w:pPr>
              <w:pStyle w:val="icsmbodytext"/>
              <w:ind w:firstLine="0"/>
              <w:jc w:val="center"/>
            </w:pPr>
            <w:r>
              <w:t>11</w:t>
            </w:r>
          </w:p>
        </w:tc>
        <w:tc>
          <w:tcPr>
            <w:tcW w:w="1238" w:type="dxa"/>
            <w:vAlign w:val="center"/>
          </w:tcPr>
          <w:p w14:paraId="19C6761A" w14:textId="296FB240" w:rsidR="00C9414A" w:rsidRDefault="00C9414A" w:rsidP="00C9414A">
            <w:pPr>
              <w:pStyle w:val="icsmbodytext"/>
              <w:ind w:firstLine="0"/>
              <w:jc w:val="center"/>
            </w:pPr>
            <w:r>
              <w:t>28,0</w:t>
            </w:r>
          </w:p>
        </w:tc>
        <w:tc>
          <w:tcPr>
            <w:tcW w:w="1003" w:type="dxa"/>
            <w:vAlign w:val="center"/>
          </w:tcPr>
          <w:p w14:paraId="6DAD903F" w14:textId="77777777" w:rsidR="00C9414A" w:rsidRDefault="00C9414A" w:rsidP="00C9414A">
            <w:pPr>
              <w:pStyle w:val="icsmbodytext"/>
              <w:ind w:firstLine="0"/>
              <w:jc w:val="center"/>
            </w:pPr>
            <w:r>
              <w:t>400</w:t>
            </w:r>
          </w:p>
        </w:tc>
        <w:tc>
          <w:tcPr>
            <w:tcW w:w="1003" w:type="dxa"/>
            <w:vAlign w:val="center"/>
          </w:tcPr>
          <w:p w14:paraId="3683A1B2" w14:textId="59B63700" w:rsidR="00C9414A" w:rsidRDefault="00C9414A" w:rsidP="00C9414A">
            <w:pPr>
              <w:pStyle w:val="icsmbodytext"/>
              <w:ind w:firstLine="0"/>
              <w:jc w:val="center"/>
            </w:pPr>
            <w:r>
              <w:rPr>
                <w:color w:val="000000"/>
              </w:rPr>
              <w:t>205</w:t>
            </w:r>
          </w:p>
        </w:tc>
      </w:tr>
      <w:tr w:rsidR="00C9414A" w14:paraId="326F1D12" w14:textId="77777777" w:rsidTr="00A519B2">
        <w:trPr>
          <w:jc w:val="center"/>
        </w:trPr>
        <w:tc>
          <w:tcPr>
            <w:tcW w:w="1003" w:type="dxa"/>
            <w:vAlign w:val="center"/>
          </w:tcPr>
          <w:p w14:paraId="6EBED2BE" w14:textId="77777777" w:rsidR="00C9414A" w:rsidRDefault="00C9414A" w:rsidP="00C9414A">
            <w:pPr>
              <w:pStyle w:val="icsmbodytext"/>
              <w:ind w:firstLine="0"/>
              <w:jc w:val="center"/>
            </w:pPr>
            <w:r>
              <w:t>12</w:t>
            </w:r>
          </w:p>
        </w:tc>
        <w:tc>
          <w:tcPr>
            <w:tcW w:w="1238" w:type="dxa"/>
            <w:vAlign w:val="center"/>
          </w:tcPr>
          <w:p w14:paraId="29A7B43E" w14:textId="13E6555C" w:rsidR="00C9414A" w:rsidRDefault="00C9414A" w:rsidP="00C9414A">
            <w:pPr>
              <w:pStyle w:val="icsmbodytext"/>
              <w:ind w:firstLine="0"/>
              <w:jc w:val="center"/>
            </w:pPr>
            <w:r>
              <w:t>28,0</w:t>
            </w:r>
          </w:p>
        </w:tc>
        <w:tc>
          <w:tcPr>
            <w:tcW w:w="1003" w:type="dxa"/>
            <w:vAlign w:val="center"/>
          </w:tcPr>
          <w:p w14:paraId="21BA73AF" w14:textId="77777777" w:rsidR="00C9414A" w:rsidRDefault="00C9414A" w:rsidP="00C9414A">
            <w:pPr>
              <w:pStyle w:val="icsmbodytext"/>
              <w:ind w:firstLine="0"/>
              <w:jc w:val="center"/>
            </w:pPr>
            <w:r>
              <w:t>450</w:t>
            </w:r>
          </w:p>
        </w:tc>
        <w:tc>
          <w:tcPr>
            <w:tcW w:w="1003" w:type="dxa"/>
            <w:vAlign w:val="center"/>
          </w:tcPr>
          <w:p w14:paraId="08F4CD28" w14:textId="5B68B7D9" w:rsidR="00C9414A" w:rsidRDefault="00C9414A" w:rsidP="00C9414A">
            <w:pPr>
              <w:pStyle w:val="icsmbodytext"/>
              <w:ind w:firstLine="0"/>
              <w:jc w:val="center"/>
            </w:pPr>
            <w:r>
              <w:rPr>
                <w:color w:val="000000"/>
              </w:rPr>
              <w:t>203</w:t>
            </w:r>
          </w:p>
        </w:tc>
      </w:tr>
      <w:tr w:rsidR="00C9414A" w14:paraId="43322227" w14:textId="77777777" w:rsidTr="00A519B2">
        <w:trPr>
          <w:jc w:val="center"/>
        </w:trPr>
        <w:tc>
          <w:tcPr>
            <w:tcW w:w="1003" w:type="dxa"/>
            <w:vAlign w:val="center"/>
          </w:tcPr>
          <w:p w14:paraId="6BBB1573" w14:textId="77777777" w:rsidR="00C9414A" w:rsidRDefault="00C9414A" w:rsidP="00C9414A">
            <w:pPr>
              <w:pStyle w:val="icsmbodytext"/>
              <w:ind w:firstLine="0"/>
              <w:jc w:val="center"/>
            </w:pPr>
            <w:r>
              <w:t>13</w:t>
            </w:r>
          </w:p>
        </w:tc>
        <w:tc>
          <w:tcPr>
            <w:tcW w:w="1238" w:type="dxa"/>
            <w:vAlign w:val="center"/>
          </w:tcPr>
          <w:p w14:paraId="0332DBC9" w14:textId="795D1765" w:rsidR="00C9414A" w:rsidRDefault="00C9414A" w:rsidP="00C9414A">
            <w:pPr>
              <w:pStyle w:val="icsmbodytext"/>
              <w:ind w:firstLine="0"/>
              <w:jc w:val="center"/>
            </w:pPr>
            <w:r>
              <w:t>29,1</w:t>
            </w:r>
          </w:p>
        </w:tc>
        <w:tc>
          <w:tcPr>
            <w:tcW w:w="1003" w:type="dxa"/>
            <w:vAlign w:val="center"/>
          </w:tcPr>
          <w:p w14:paraId="51265D00" w14:textId="77777777" w:rsidR="00C9414A" w:rsidRDefault="00C9414A" w:rsidP="00C9414A">
            <w:pPr>
              <w:pStyle w:val="icsmbodytext"/>
              <w:ind w:firstLine="0"/>
              <w:jc w:val="center"/>
            </w:pPr>
            <w:r>
              <w:t>480</w:t>
            </w:r>
          </w:p>
        </w:tc>
        <w:tc>
          <w:tcPr>
            <w:tcW w:w="1003" w:type="dxa"/>
            <w:vAlign w:val="center"/>
          </w:tcPr>
          <w:p w14:paraId="47CA9E92" w14:textId="5505005A" w:rsidR="00C9414A" w:rsidRDefault="00C9414A" w:rsidP="00C9414A">
            <w:pPr>
              <w:pStyle w:val="icsmbodytext"/>
              <w:ind w:firstLine="0"/>
              <w:jc w:val="center"/>
            </w:pPr>
            <w:r>
              <w:rPr>
                <w:color w:val="000000"/>
              </w:rPr>
              <w:t>202</w:t>
            </w:r>
          </w:p>
        </w:tc>
      </w:tr>
      <w:tr w:rsidR="00C9414A" w14:paraId="082EE680" w14:textId="77777777" w:rsidTr="00A519B2">
        <w:trPr>
          <w:jc w:val="center"/>
        </w:trPr>
        <w:tc>
          <w:tcPr>
            <w:tcW w:w="1003" w:type="dxa"/>
            <w:vAlign w:val="center"/>
          </w:tcPr>
          <w:p w14:paraId="75550735" w14:textId="77777777" w:rsidR="00C9414A" w:rsidRDefault="00C9414A" w:rsidP="00C9414A">
            <w:pPr>
              <w:pStyle w:val="icsmbodytext"/>
              <w:ind w:firstLine="0"/>
              <w:jc w:val="center"/>
            </w:pPr>
            <w:r>
              <w:t>14</w:t>
            </w:r>
          </w:p>
        </w:tc>
        <w:tc>
          <w:tcPr>
            <w:tcW w:w="1238" w:type="dxa"/>
            <w:vAlign w:val="center"/>
          </w:tcPr>
          <w:p w14:paraId="5A0282AD" w14:textId="5029390E" w:rsidR="00C9414A" w:rsidRDefault="00C9414A" w:rsidP="00C9414A">
            <w:pPr>
              <w:pStyle w:val="icsmbodytext"/>
              <w:ind w:firstLine="0"/>
              <w:jc w:val="center"/>
            </w:pPr>
            <w:r>
              <w:t>29,1</w:t>
            </w:r>
          </w:p>
        </w:tc>
        <w:tc>
          <w:tcPr>
            <w:tcW w:w="1003" w:type="dxa"/>
            <w:vAlign w:val="center"/>
          </w:tcPr>
          <w:p w14:paraId="2D5BFB98" w14:textId="77777777" w:rsidR="00C9414A" w:rsidRDefault="00C9414A" w:rsidP="00C9414A">
            <w:pPr>
              <w:pStyle w:val="icsmbodytext"/>
              <w:ind w:firstLine="0"/>
              <w:jc w:val="center"/>
            </w:pPr>
            <w:r>
              <w:t>516</w:t>
            </w:r>
          </w:p>
        </w:tc>
        <w:tc>
          <w:tcPr>
            <w:tcW w:w="1003" w:type="dxa"/>
            <w:vAlign w:val="center"/>
          </w:tcPr>
          <w:p w14:paraId="3CCFBA67" w14:textId="506BE008" w:rsidR="00C9414A" w:rsidRDefault="00C9414A" w:rsidP="00C9414A">
            <w:pPr>
              <w:pStyle w:val="icsmbodytext"/>
              <w:ind w:firstLine="0"/>
              <w:jc w:val="center"/>
            </w:pPr>
            <w:r>
              <w:rPr>
                <w:color w:val="000000"/>
              </w:rPr>
              <w:t>201</w:t>
            </w:r>
          </w:p>
        </w:tc>
      </w:tr>
      <w:tr w:rsidR="00C9414A" w14:paraId="0E889D13" w14:textId="77777777" w:rsidTr="00A519B2">
        <w:trPr>
          <w:jc w:val="center"/>
        </w:trPr>
        <w:tc>
          <w:tcPr>
            <w:tcW w:w="1003" w:type="dxa"/>
            <w:tcBorders>
              <w:bottom w:val="single" w:sz="4" w:space="0" w:color="auto"/>
            </w:tcBorders>
            <w:vAlign w:val="center"/>
          </w:tcPr>
          <w:p w14:paraId="0A4D7141" w14:textId="77777777" w:rsidR="00C9414A" w:rsidRDefault="00C9414A" w:rsidP="00C9414A">
            <w:pPr>
              <w:pStyle w:val="icsmbodytext"/>
              <w:ind w:firstLine="0"/>
              <w:jc w:val="center"/>
            </w:pPr>
            <w:r>
              <w:t>15</w:t>
            </w:r>
          </w:p>
        </w:tc>
        <w:tc>
          <w:tcPr>
            <w:tcW w:w="1238" w:type="dxa"/>
            <w:tcBorders>
              <w:bottom w:val="single" w:sz="4" w:space="0" w:color="auto"/>
            </w:tcBorders>
            <w:vAlign w:val="center"/>
          </w:tcPr>
          <w:p w14:paraId="57FE794B" w14:textId="10C8C092" w:rsidR="00C9414A" w:rsidRDefault="00C9414A" w:rsidP="00C9414A">
            <w:pPr>
              <w:pStyle w:val="icsmbodytext"/>
              <w:ind w:firstLine="0"/>
              <w:jc w:val="center"/>
            </w:pPr>
            <w:r>
              <w:t>29,0</w:t>
            </w:r>
          </w:p>
        </w:tc>
        <w:tc>
          <w:tcPr>
            <w:tcW w:w="1003" w:type="dxa"/>
            <w:tcBorders>
              <w:bottom w:val="single" w:sz="4" w:space="0" w:color="auto"/>
            </w:tcBorders>
            <w:vAlign w:val="center"/>
          </w:tcPr>
          <w:p w14:paraId="5880124E" w14:textId="77777777" w:rsidR="00C9414A" w:rsidRDefault="00C9414A" w:rsidP="00C9414A">
            <w:pPr>
              <w:pStyle w:val="icsmbodytext"/>
              <w:ind w:firstLine="0"/>
              <w:jc w:val="center"/>
            </w:pPr>
            <w:r>
              <w:t>591</w:t>
            </w:r>
          </w:p>
        </w:tc>
        <w:tc>
          <w:tcPr>
            <w:tcW w:w="1003" w:type="dxa"/>
            <w:tcBorders>
              <w:bottom w:val="single" w:sz="4" w:space="0" w:color="auto"/>
            </w:tcBorders>
            <w:vAlign w:val="center"/>
          </w:tcPr>
          <w:p w14:paraId="444B0EEE" w14:textId="7140A8F9" w:rsidR="00C9414A" w:rsidRDefault="00C9414A" w:rsidP="00C9414A">
            <w:pPr>
              <w:pStyle w:val="icsmbodytext"/>
              <w:ind w:firstLine="0"/>
              <w:jc w:val="center"/>
            </w:pPr>
            <w:r>
              <w:rPr>
                <w:color w:val="000000"/>
              </w:rPr>
              <w:t>201</w:t>
            </w:r>
          </w:p>
        </w:tc>
      </w:tr>
    </w:tbl>
    <w:p w14:paraId="73ADC84A" w14:textId="77777777" w:rsidR="008B698E" w:rsidRDefault="008B698E" w:rsidP="00E70C0C">
      <w:pPr>
        <w:pStyle w:val="icsmbodytext"/>
        <w:ind w:firstLine="0"/>
      </w:pPr>
    </w:p>
    <w:p w14:paraId="1E15B92D" w14:textId="3CB5C728" w:rsidR="00C201B0" w:rsidRDefault="00C201B0" w:rsidP="005D644F">
      <w:pPr>
        <w:pStyle w:val="icsmbodytext"/>
        <w:ind w:firstLine="284"/>
      </w:pPr>
      <w:r w:rsidRPr="00C201B0">
        <w:t xml:space="preserve">Table 6 shows the comparison between the fuzzy results carried out in </w:t>
      </w:r>
      <w:r w:rsidR="003572F4">
        <w:t>MATLAB</w:t>
      </w:r>
      <w:r w:rsidRPr="00C201B0">
        <w:t xml:space="preserve"> and the fuzzy results carried out on the system, the results show the difference in the error obtained is 1 while if in percentage the error obtained is in the range of 0.5% to 0.6%. The mean absolute error is 0.2%.</w:t>
      </w:r>
    </w:p>
    <w:p w14:paraId="5BD37D81" w14:textId="77777777" w:rsidR="008B698E" w:rsidRDefault="008B698E" w:rsidP="00E70C0C">
      <w:pPr>
        <w:pStyle w:val="icsmbodytext"/>
        <w:ind w:firstLine="0"/>
      </w:pPr>
    </w:p>
    <w:p w14:paraId="6AFCF89D" w14:textId="2F90B5EF" w:rsidR="00E70C0C" w:rsidRDefault="00E70C0C" w:rsidP="00E70C0C">
      <w:pPr>
        <w:pStyle w:val="icsmbodytext"/>
        <w:ind w:firstLine="0"/>
      </w:pPr>
      <w:r>
        <w:t>Table 6. Comparation Results.</w:t>
      </w:r>
    </w:p>
    <w:tbl>
      <w:tblPr>
        <w:tblW w:w="4600" w:type="dxa"/>
        <w:tblInd w:w="113" w:type="dxa"/>
        <w:tblLook w:val="04A0" w:firstRow="1" w:lastRow="0" w:firstColumn="1" w:lastColumn="0" w:noHBand="0" w:noVBand="1"/>
      </w:tblPr>
      <w:tblGrid>
        <w:gridCol w:w="1061"/>
        <w:gridCol w:w="960"/>
        <w:gridCol w:w="1619"/>
        <w:gridCol w:w="960"/>
      </w:tblGrid>
      <w:tr w:rsidR="00304484" w:rsidRPr="00304484" w14:paraId="2B3A2BB4" w14:textId="77777777" w:rsidTr="00304484">
        <w:trPr>
          <w:trHeight w:val="288"/>
        </w:trPr>
        <w:tc>
          <w:tcPr>
            <w:tcW w:w="1061" w:type="dxa"/>
            <w:tcBorders>
              <w:bottom w:val="single" w:sz="4" w:space="0" w:color="auto"/>
            </w:tcBorders>
            <w:shd w:val="clear" w:color="auto" w:fill="auto"/>
            <w:noWrap/>
            <w:vAlign w:val="center"/>
            <w:hideMark/>
          </w:tcPr>
          <w:p w14:paraId="7C34B27E" w14:textId="0CB0877C" w:rsidR="00304484" w:rsidRDefault="00304484" w:rsidP="00304484">
            <w:pPr>
              <w:jc w:val="center"/>
              <w:rPr>
                <w:color w:val="000000"/>
                <w:lang w:val="id-ID" w:eastAsia="id-ID"/>
              </w:rPr>
            </w:pPr>
            <w:r w:rsidRPr="00304484">
              <w:rPr>
                <w:color w:val="000000"/>
                <w:lang w:val="id-ID" w:eastAsia="id-ID"/>
              </w:rPr>
              <w:t>Output</w:t>
            </w:r>
          </w:p>
          <w:p w14:paraId="7238E02C" w14:textId="7FDA7E85" w:rsidR="00304484" w:rsidRPr="00304484" w:rsidRDefault="00304484" w:rsidP="00304484">
            <w:pPr>
              <w:jc w:val="center"/>
              <w:rPr>
                <w:color w:val="000000"/>
                <w:lang w:val="id-ID" w:eastAsia="id-ID"/>
              </w:rPr>
            </w:pPr>
            <w:r w:rsidRPr="00304484">
              <w:rPr>
                <w:color w:val="000000"/>
                <w:lang w:val="id-ID" w:eastAsia="id-ID"/>
              </w:rPr>
              <w:t>on simulation</w:t>
            </w:r>
          </w:p>
        </w:tc>
        <w:tc>
          <w:tcPr>
            <w:tcW w:w="960" w:type="dxa"/>
            <w:tcBorders>
              <w:bottom w:val="single" w:sz="4" w:space="0" w:color="auto"/>
            </w:tcBorders>
            <w:shd w:val="clear" w:color="auto" w:fill="auto"/>
            <w:noWrap/>
            <w:vAlign w:val="center"/>
            <w:hideMark/>
          </w:tcPr>
          <w:p w14:paraId="0AFCD99F" w14:textId="0FE33F16" w:rsidR="00304484" w:rsidRPr="00304484" w:rsidRDefault="00304484" w:rsidP="00304484">
            <w:pPr>
              <w:jc w:val="center"/>
              <w:rPr>
                <w:color w:val="000000"/>
                <w:lang w:val="en-US" w:eastAsia="id-ID"/>
              </w:rPr>
            </w:pPr>
            <w:r w:rsidRPr="00304484">
              <w:rPr>
                <w:color w:val="000000"/>
                <w:lang w:val="id-ID" w:eastAsia="id-ID"/>
              </w:rPr>
              <w:t xml:space="preserve">Output on </w:t>
            </w:r>
            <w:r w:rsidR="00C201B0">
              <w:rPr>
                <w:color w:val="000000"/>
                <w:lang w:val="id-ID" w:eastAsia="id-ID"/>
              </w:rPr>
              <w:br/>
            </w:r>
            <w:r w:rsidR="00C201B0">
              <w:rPr>
                <w:color w:val="000000"/>
                <w:lang w:val="en-US" w:eastAsia="id-ID"/>
              </w:rPr>
              <w:t>System</w:t>
            </w:r>
          </w:p>
        </w:tc>
        <w:tc>
          <w:tcPr>
            <w:tcW w:w="1619" w:type="dxa"/>
            <w:tcBorders>
              <w:bottom w:val="single" w:sz="4" w:space="0" w:color="auto"/>
            </w:tcBorders>
            <w:shd w:val="clear" w:color="auto" w:fill="auto"/>
            <w:noWrap/>
            <w:vAlign w:val="center"/>
            <w:hideMark/>
          </w:tcPr>
          <w:p w14:paraId="71D527A0" w14:textId="77777777" w:rsidR="008B698E" w:rsidRDefault="008B698E" w:rsidP="00304484">
            <w:pPr>
              <w:jc w:val="center"/>
              <w:rPr>
                <w:color w:val="000000"/>
                <w:lang w:val="id-ID" w:eastAsia="id-ID"/>
              </w:rPr>
            </w:pPr>
            <w:r w:rsidRPr="008B698E">
              <w:rPr>
                <w:color w:val="000000"/>
                <w:lang w:val="id-ID" w:eastAsia="id-ID"/>
              </w:rPr>
              <w:t xml:space="preserve">Error </w:t>
            </w:r>
          </w:p>
          <w:p w14:paraId="21354FF4" w14:textId="32513E70" w:rsidR="00304484" w:rsidRPr="00304484" w:rsidRDefault="008B698E" w:rsidP="00304484">
            <w:pPr>
              <w:jc w:val="center"/>
              <w:rPr>
                <w:color w:val="000000"/>
                <w:lang w:val="id-ID" w:eastAsia="id-ID"/>
              </w:rPr>
            </w:pPr>
            <w:r w:rsidRPr="008B698E">
              <w:rPr>
                <w:color w:val="000000"/>
                <w:lang w:val="id-ID" w:eastAsia="id-ID"/>
              </w:rPr>
              <w:t>difference</w:t>
            </w:r>
          </w:p>
        </w:tc>
        <w:tc>
          <w:tcPr>
            <w:tcW w:w="960" w:type="dxa"/>
            <w:tcBorders>
              <w:bottom w:val="single" w:sz="4" w:space="0" w:color="auto"/>
            </w:tcBorders>
            <w:shd w:val="clear" w:color="auto" w:fill="auto"/>
            <w:noWrap/>
            <w:vAlign w:val="center"/>
            <w:hideMark/>
          </w:tcPr>
          <w:p w14:paraId="1548F70B" w14:textId="77777777" w:rsidR="00304484" w:rsidRPr="00304484" w:rsidRDefault="00304484" w:rsidP="00304484">
            <w:pPr>
              <w:jc w:val="center"/>
              <w:rPr>
                <w:color w:val="000000"/>
                <w:lang w:val="id-ID" w:eastAsia="id-ID"/>
              </w:rPr>
            </w:pPr>
            <w:r w:rsidRPr="00304484">
              <w:rPr>
                <w:color w:val="000000"/>
                <w:lang w:val="id-ID" w:eastAsia="id-ID"/>
              </w:rPr>
              <w:t>Error (%)</w:t>
            </w:r>
          </w:p>
        </w:tc>
      </w:tr>
      <w:tr w:rsidR="00304484" w:rsidRPr="00304484" w14:paraId="468333E9" w14:textId="77777777" w:rsidTr="00304484">
        <w:trPr>
          <w:trHeight w:val="288"/>
        </w:trPr>
        <w:tc>
          <w:tcPr>
            <w:tcW w:w="1061" w:type="dxa"/>
            <w:tcBorders>
              <w:top w:val="single" w:sz="4" w:space="0" w:color="auto"/>
            </w:tcBorders>
            <w:shd w:val="clear" w:color="auto" w:fill="auto"/>
            <w:vAlign w:val="center"/>
            <w:hideMark/>
          </w:tcPr>
          <w:p w14:paraId="71AB4F89" w14:textId="77777777" w:rsidR="00304484" w:rsidRPr="00304484" w:rsidRDefault="00304484" w:rsidP="00304484">
            <w:pPr>
              <w:jc w:val="center"/>
              <w:rPr>
                <w:color w:val="000000"/>
                <w:lang w:val="id-ID" w:eastAsia="id-ID"/>
              </w:rPr>
            </w:pPr>
            <w:r w:rsidRPr="00304484">
              <w:rPr>
                <w:color w:val="000000"/>
                <w:lang w:val="id-ID" w:eastAsia="id-ID"/>
              </w:rPr>
              <w:t>88</w:t>
            </w:r>
          </w:p>
        </w:tc>
        <w:tc>
          <w:tcPr>
            <w:tcW w:w="960" w:type="dxa"/>
            <w:tcBorders>
              <w:top w:val="single" w:sz="4" w:space="0" w:color="auto"/>
            </w:tcBorders>
            <w:shd w:val="clear" w:color="auto" w:fill="auto"/>
            <w:vAlign w:val="center"/>
            <w:hideMark/>
          </w:tcPr>
          <w:p w14:paraId="54172EFB" w14:textId="77777777" w:rsidR="00304484" w:rsidRPr="00304484" w:rsidRDefault="00304484" w:rsidP="00304484">
            <w:pPr>
              <w:jc w:val="center"/>
              <w:rPr>
                <w:color w:val="000000"/>
                <w:lang w:val="id-ID" w:eastAsia="id-ID"/>
              </w:rPr>
            </w:pPr>
            <w:r w:rsidRPr="00304484">
              <w:rPr>
                <w:color w:val="000000"/>
                <w:lang w:val="id-ID" w:eastAsia="id-ID"/>
              </w:rPr>
              <w:t>88</w:t>
            </w:r>
          </w:p>
        </w:tc>
        <w:tc>
          <w:tcPr>
            <w:tcW w:w="1619" w:type="dxa"/>
            <w:tcBorders>
              <w:top w:val="single" w:sz="4" w:space="0" w:color="auto"/>
            </w:tcBorders>
            <w:shd w:val="clear" w:color="auto" w:fill="auto"/>
            <w:noWrap/>
            <w:vAlign w:val="bottom"/>
            <w:hideMark/>
          </w:tcPr>
          <w:p w14:paraId="187248E6"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single" w:sz="4" w:space="0" w:color="auto"/>
            </w:tcBorders>
            <w:shd w:val="clear" w:color="auto" w:fill="auto"/>
            <w:noWrap/>
            <w:vAlign w:val="bottom"/>
            <w:hideMark/>
          </w:tcPr>
          <w:p w14:paraId="736360BD"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299AD7AA" w14:textId="77777777" w:rsidTr="00304484">
        <w:trPr>
          <w:trHeight w:val="288"/>
        </w:trPr>
        <w:tc>
          <w:tcPr>
            <w:tcW w:w="1061" w:type="dxa"/>
            <w:tcBorders>
              <w:top w:val="nil"/>
            </w:tcBorders>
            <w:shd w:val="clear" w:color="auto" w:fill="auto"/>
            <w:vAlign w:val="center"/>
            <w:hideMark/>
          </w:tcPr>
          <w:p w14:paraId="326B5839" w14:textId="77777777" w:rsidR="00304484" w:rsidRPr="00304484" w:rsidRDefault="00304484" w:rsidP="00304484">
            <w:pPr>
              <w:jc w:val="center"/>
              <w:rPr>
                <w:color w:val="000000"/>
                <w:lang w:val="id-ID" w:eastAsia="id-ID"/>
              </w:rPr>
            </w:pPr>
            <w:r w:rsidRPr="00304484">
              <w:rPr>
                <w:color w:val="000000"/>
                <w:lang w:val="id-ID" w:eastAsia="id-ID"/>
              </w:rPr>
              <w:t>88</w:t>
            </w:r>
          </w:p>
        </w:tc>
        <w:tc>
          <w:tcPr>
            <w:tcW w:w="960" w:type="dxa"/>
            <w:tcBorders>
              <w:top w:val="nil"/>
            </w:tcBorders>
            <w:shd w:val="clear" w:color="auto" w:fill="auto"/>
            <w:vAlign w:val="center"/>
            <w:hideMark/>
          </w:tcPr>
          <w:p w14:paraId="5B244FBB" w14:textId="77777777" w:rsidR="00304484" w:rsidRPr="00304484" w:rsidRDefault="00304484" w:rsidP="00304484">
            <w:pPr>
              <w:jc w:val="center"/>
              <w:rPr>
                <w:color w:val="000000"/>
                <w:lang w:val="id-ID" w:eastAsia="id-ID"/>
              </w:rPr>
            </w:pPr>
            <w:r w:rsidRPr="00304484">
              <w:rPr>
                <w:color w:val="000000"/>
                <w:lang w:val="id-ID" w:eastAsia="id-ID"/>
              </w:rPr>
              <w:t>88</w:t>
            </w:r>
          </w:p>
        </w:tc>
        <w:tc>
          <w:tcPr>
            <w:tcW w:w="1619" w:type="dxa"/>
            <w:tcBorders>
              <w:top w:val="nil"/>
            </w:tcBorders>
            <w:shd w:val="clear" w:color="auto" w:fill="auto"/>
            <w:noWrap/>
            <w:vAlign w:val="bottom"/>
            <w:hideMark/>
          </w:tcPr>
          <w:p w14:paraId="1B13AEA6"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5D1FD77E"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489D990B" w14:textId="77777777" w:rsidTr="00304484">
        <w:trPr>
          <w:trHeight w:val="288"/>
        </w:trPr>
        <w:tc>
          <w:tcPr>
            <w:tcW w:w="1061" w:type="dxa"/>
            <w:tcBorders>
              <w:top w:val="nil"/>
            </w:tcBorders>
            <w:shd w:val="clear" w:color="auto" w:fill="auto"/>
            <w:vAlign w:val="center"/>
            <w:hideMark/>
          </w:tcPr>
          <w:p w14:paraId="345054E6" w14:textId="77777777" w:rsidR="00304484" w:rsidRPr="00304484" w:rsidRDefault="00304484" w:rsidP="00304484">
            <w:pPr>
              <w:jc w:val="center"/>
              <w:rPr>
                <w:color w:val="000000"/>
                <w:lang w:val="id-ID" w:eastAsia="id-ID"/>
              </w:rPr>
            </w:pPr>
            <w:r w:rsidRPr="00304484">
              <w:rPr>
                <w:color w:val="000000"/>
                <w:lang w:val="id-ID" w:eastAsia="id-ID"/>
              </w:rPr>
              <w:t>88</w:t>
            </w:r>
          </w:p>
        </w:tc>
        <w:tc>
          <w:tcPr>
            <w:tcW w:w="960" w:type="dxa"/>
            <w:tcBorders>
              <w:top w:val="nil"/>
            </w:tcBorders>
            <w:shd w:val="clear" w:color="auto" w:fill="auto"/>
            <w:vAlign w:val="center"/>
            <w:hideMark/>
          </w:tcPr>
          <w:p w14:paraId="08D5C19E" w14:textId="77777777" w:rsidR="00304484" w:rsidRPr="00304484" w:rsidRDefault="00304484" w:rsidP="00304484">
            <w:pPr>
              <w:jc w:val="center"/>
              <w:rPr>
                <w:color w:val="000000"/>
                <w:lang w:val="id-ID" w:eastAsia="id-ID"/>
              </w:rPr>
            </w:pPr>
            <w:r w:rsidRPr="00304484">
              <w:rPr>
                <w:color w:val="000000"/>
                <w:lang w:val="id-ID" w:eastAsia="id-ID"/>
              </w:rPr>
              <w:t>88</w:t>
            </w:r>
          </w:p>
        </w:tc>
        <w:tc>
          <w:tcPr>
            <w:tcW w:w="1619" w:type="dxa"/>
            <w:tcBorders>
              <w:top w:val="nil"/>
            </w:tcBorders>
            <w:shd w:val="clear" w:color="auto" w:fill="auto"/>
            <w:noWrap/>
            <w:vAlign w:val="bottom"/>
            <w:hideMark/>
          </w:tcPr>
          <w:p w14:paraId="0B717782"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1B02770B"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33E33651" w14:textId="77777777" w:rsidTr="00304484">
        <w:trPr>
          <w:trHeight w:val="288"/>
        </w:trPr>
        <w:tc>
          <w:tcPr>
            <w:tcW w:w="1061" w:type="dxa"/>
            <w:tcBorders>
              <w:top w:val="nil"/>
            </w:tcBorders>
            <w:shd w:val="clear" w:color="auto" w:fill="auto"/>
            <w:vAlign w:val="center"/>
            <w:hideMark/>
          </w:tcPr>
          <w:p w14:paraId="61050FBD" w14:textId="77777777" w:rsidR="00304484" w:rsidRPr="00304484" w:rsidRDefault="00304484" w:rsidP="00304484">
            <w:pPr>
              <w:jc w:val="center"/>
              <w:rPr>
                <w:color w:val="000000"/>
                <w:lang w:val="id-ID" w:eastAsia="id-ID"/>
              </w:rPr>
            </w:pPr>
            <w:r w:rsidRPr="00304484">
              <w:rPr>
                <w:color w:val="000000"/>
                <w:lang w:val="id-ID" w:eastAsia="id-ID"/>
              </w:rPr>
              <w:t>151</w:t>
            </w:r>
          </w:p>
        </w:tc>
        <w:tc>
          <w:tcPr>
            <w:tcW w:w="960" w:type="dxa"/>
            <w:tcBorders>
              <w:top w:val="nil"/>
            </w:tcBorders>
            <w:shd w:val="clear" w:color="auto" w:fill="auto"/>
            <w:vAlign w:val="center"/>
            <w:hideMark/>
          </w:tcPr>
          <w:p w14:paraId="1A39B036" w14:textId="77777777" w:rsidR="00304484" w:rsidRPr="00304484" w:rsidRDefault="00304484" w:rsidP="00304484">
            <w:pPr>
              <w:jc w:val="center"/>
              <w:rPr>
                <w:color w:val="000000"/>
                <w:lang w:val="id-ID" w:eastAsia="id-ID"/>
              </w:rPr>
            </w:pPr>
            <w:r w:rsidRPr="00304484">
              <w:rPr>
                <w:color w:val="000000"/>
                <w:lang w:val="id-ID" w:eastAsia="id-ID"/>
              </w:rPr>
              <w:t>151</w:t>
            </w:r>
          </w:p>
        </w:tc>
        <w:tc>
          <w:tcPr>
            <w:tcW w:w="1619" w:type="dxa"/>
            <w:tcBorders>
              <w:top w:val="nil"/>
            </w:tcBorders>
            <w:shd w:val="clear" w:color="auto" w:fill="auto"/>
            <w:noWrap/>
            <w:vAlign w:val="bottom"/>
            <w:hideMark/>
          </w:tcPr>
          <w:p w14:paraId="3229C655"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07AA85FF"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374840D7" w14:textId="77777777" w:rsidTr="00304484">
        <w:trPr>
          <w:trHeight w:val="288"/>
        </w:trPr>
        <w:tc>
          <w:tcPr>
            <w:tcW w:w="1061" w:type="dxa"/>
            <w:tcBorders>
              <w:top w:val="nil"/>
            </w:tcBorders>
            <w:shd w:val="clear" w:color="auto" w:fill="auto"/>
            <w:vAlign w:val="center"/>
            <w:hideMark/>
          </w:tcPr>
          <w:p w14:paraId="2EA7A17C" w14:textId="77777777" w:rsidR="00304484" w:rsidRPr="00304484" w:rsidRDefault="00304484" w:rsidP="00304484">
            <w:pPr>
              <w:jc w:val="center"/>
              <w:rPr>
                <w:color w:val="000000"/>
                <w:lang w:val="id-ID" w:eastAsia="id-ID"/>
              </w:rPr>
            </w:pPr>
            <w:r w:rsidRPr="00304484">
              <w:rPr>
                <w:color w:val="000000"/>
                <w:lang w:val="id-ID" w:eastAsia="id-ID"/>
              </w:rPr>
              <w:t>155</w:t>
            </w:r>
          </w:p>
        </w:tc>
        <w:tc>
          <w:tcPr>
            <w:tcW w:w="960" w:type="dxa"/>
            <w:tcBorders>
              <w:top w:val="nil"/>
            </w:tcBorders>
            <w:shd w:val="clear" w:color="auto" w:fill="auto"/>
            <w:vAlign w:val="center"/>
            <w:hideMark/>
          </w:tcPr>
          <w:p w14:paraId="6FEAE6A3" w14:textId="77777777" w:rsidR="00304484" w:rsidRPr="00304484" w:rsidRDefault="00304484" w:rsidP="00304484">
            <w:pPr>
              <w:jc w:val="center"/>
              <w:rPr>
                <w:color w:val="000000"/>
                <w:lang w:val="id-ID" w:eastAsia="id-ID"/>
              </w:rPr>
            </w:pPr>
            <w:r w:rsidRPr="00304484">
              <w:rPr>
                <w:color w:val="000000"/>
                <w:lang w:val="id-ID" w:eastAsia="id-ID"/>
              </w:rPr>
              <w:t>155</w:t>
            </w:r>
          </w:p>
        </w:tc>
        <w:tc>
          <w:tcPr>
            <w:tcW w:w="1619" w:type="dxa"/>
            <w:tcBorders>
              <w:top w:val="nil"/>
            </w:tcBorders>
            <w:shd w:val="clear" w:color="auto" w:fill="auto"/>
            <w:noWrap/>
            <w:vAlign w:val="bottom"/>
            <w:hideMark/>
          </w:tcPr>
          <w:p w14:paraId="219EFE31"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6B8A64C1"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6A967F13" w14:textId="77777777" w:rsidTr="00304484">
        <w:trPr>
          <w:trHeight w:val="288"/>
        </w:trPr>
        <w:tc>
          <w:tcPr>
            <w:tcW w:w="1061" w:type="dxa"/>
            <w:tcBorders>
              <w:top w:val="nil"/>
            </w:tcBorders>
            <w:shd w:val="clear" w:color="auto" w:fill="auto"/>
            <w:vAlign w:val="center"/>
            <w:hideMark/>
          </w:tcPr>
          <w:p w14:paraId="69EC5457" w14:textId="77777777" w:rsidR="00304484" w:rsidRPr="00304484" w:rsidRDefault="00304484" w:rsidP="00304484">
            <w:pPr>
              <w:jc w:val="center"/>
              <w:rPr>
                <w:color w:val="000000"/>
                <w:lang w:val="id-ID" w:eastAsia="id-ID"/>
              </w:rPr>
            </w:pPr>
            <w:r w:rsidRPr="00304484">
              <w:rPr>
                <w:color w:val="000000"/>
                <w:lang w:val="id-ID" w:eastAsia="id-ID"/>
              </w:rPr>
              <w:t>169</w:t>
            </w:r>
          </w:p>
        </w:tc>
        <w:tc>
          <w:tcPr>
            <w:tcW w:w="960" w:type="dxa"/>
            <w:tcBorders>
              <w:top w:val="nil"/>
            </w:tcBorders>
            <w:shd w:val="clear" w:color="auto" w:fill="auto"/>
            <w:vAlign w:val="center"/>
            <w:hideMark/>
          </w:tcPr>
          <w:p w14:paraId="2A6C7E73" w14:textId="77777777" w:rsidR="00304484" w:rsidRPr="00304484" w:rsidRDefault="00304484" w:rsidP="00304484">
            <w:pPr>
              <w:jc w:val="center"/>
              <w:rPr>
                <w:color w:val="000000"/>
                <w:lang w:val="id-ID" w:eastAsia="id-ID"/>
              </w:rPr>
            </w:pPr>
            <w:r w:rsidRPr="00304484">
              <w:rPr>
                <w:color w:val="000000"/>
                <w:lang w:val="id-ID" w:eastAsia="id-ID"/>
              </w:rPr>
              <w:t>168</w:t>
            </w:r>
          </w:p>
        </w:tc>
        <w:tc>
          <w:tcPr>
            <w:tcW w:w="1619" w:type="dxa"/>
            <w:tcBorders>
              <w:top w:val="nil"/>
            </w:tcBorders>
            <w:shd w:val="clear" w:color="auto" w:fill="auto"/>
            <w:noWrap/>
            <w:vAlign w:val="bottom"/>
            <w:hideMark/>
          </w:tcPr>
          <w:p w14:paraId="1F3BCA63" w14:textId="77777777" w:rsidR="00304484" w:rsidRPr="00304484" w:rsidRDefault="00304484" w:rsidP="008B698E">
            <w:pPr>
              <w:jc w:val="center"/>
              <w:rPr>
                <w:color w:val="000000"/>
                <w:lang w:val="id-ID" w:eastAsia="id-ID"/>
              </w:rPr>
            </w:pPr>
            <w:r w:rsidRPr="00304484">
              <w:rPr>
                <w:color w:val="000000"/>
                <w:lang w:val="id-ID" w:eastAsia="id-ID"/>
              </w:rPr>
              <w:t>1</w:t>
            </w:r>
          </w:p>
        </w:tc>
        <w:tc>
          <w:tcPr>
            <w:tcW w:w="960" w:type="dxa"/>
            <w:tcBorders>
              <w:top w:val="nil"/>
            </w:tcBorders>
            <w:shd w:val="clear" w:color="auto" w:fill="auto"/>
            <w:noWrap/>
            <w:vAlign w:val="bottom"/>
            <w:hideMark/>
          </w:tcPr>
          <w:p w14:paraId="53CFEBD0" w14:textId="77777777" w:rsidR="00304484" w:rsidRPr="00304484" w:rsidRDefault="00304484" w:rsidP="00304484">
            <w:pPr>
              <w:jc w:val="right"/>
              <w:rPr>
                <w:color w:val="000000"/>
                <w:lang w:val="id-ID" w:eastAsia="id-ID"/>
              </w:rPr>
            </w:pPr>
            <w:r w:rsidRPr="00304484">
              <w:rPr>
                <w:color w:val="000000"/>
                <w:lang w:val="id-ID" w:eastAsia="id-ID"/>
              </w:rPr>
              <w:t>0,6%</w:t>
            </w:r>
          </w:p>
        </w:tc>
      </w:tr>
      <w:tr w:rsidR="00304484" w:rsidRPr="00304484" w14:paraId="0F89970E" w14:textId="77777777" w:rsidTr="00304484">
        <w:trPr>
          <w:trHeight w:val="288"/>
        </w:trPr>
        <w:tc>
          <w:tcPr>
            <w:tcW w:w="1061" w:type="dxa"/>
            <w:tcBorders>
              <w:top w:val="nil"/>
            </w:tcBorders>
            <w:shd w:val="clear" w:color="auto" w:fill="auto"/>
            <w:vAlign w:val="center"/>
            <w:hideMark/>
          </w:tcPr>
          <w:p w14:paraId="2A95E70D" w14:textId="77777777" w:rsidR="00304484" w:rsidRPr="00304484" w:rsidRDefault="00304484" w:rsidP="00304484">
            <w:pPr>
              <w:jc w:val="center"/>
              <w:rPr>
                <w:color w:val="000000"/>
                <w:lang w:val="id-ID" w:eastAsia="id-ID"/>
              </w:rPr>
            </w:pPr>
            <w:r w:rsidRPr="00304484">
              <w:rPr>
                <w:color w:val="000000"/>
                <w:lang w:val="id-ID" w:eastAsia="id-ID"/>
              </w:rPr>
              <w:t>172</w:t>
            </w:r>
          </w:p>
        </w:tc>
        <w:tc>
          <w:tcPr>
            <w:tcW w:w="960" w:type="dxa"/>
            <w:tcBorders>
              <w:top w:val="nil"/>
            </w:tcBorders>
            <w:shd w:val="clear" w:color="auto" w:fill="auto"/>
            <w:vAlign w:val="center"/>
            <w:hideMark/>
          </w:tcPr>
          <w:p w14:paraId="53CDADD2" w14:textId="77777777" w:rsidR="00304484" w:rsidRPr="00304484" w:rsidRDefault="00304484" w:rsidP="00304484">
            <w:pPr>
              <w:jc w:val="center"/>
              <w:rPr>
                <w:color w:val="000000"/>
                <w:lang w:val="id-ID" w:eastAsia="id-ID"/>
              </w:rPr>
            </w:pPr>
            <w:r w:rsidRPr="00304484">
              <w:rPr>
                <w:color w:val="000000"/>
                <w:lang w:val="id-ID" w:eastAsia="id-ID"/>
              </w:rPr>
              <w:t>172</w:t>
            </w:r>
          </w:p>
        </w:tc>
        <w:tc>
          <w:tcPr>
            <w:tcW w:w="1619" w:type="dxa"/>
            <w:tcBorders>
              <w:top w:val="nil"/>
            </w:tcBorders>
            <w:shd w:val="clear" w:color="auto" w:fill="auto"/>
            <w:noWrap/>
            <w:vAlign w:val="bottom"/>
            <w:hideMark/>
          </w:tcPr>
          <w:p w14:paraId="149231CD"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478D3726"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17300446" w14:textId="77777777" w:rsidTr="00304484">
        <w:trPr>
          <w:trHeight w:val="288"/>
        </w:trPr>
        <w:tc>
          <w:tcPr>
            <w:tcW w:w="1061" w:type="dxa"/>
            <w:tcBorders>
              <w:top w:val="nil"/>
            </w:tcBorders>
            <w:shd w:val="clear" w:color="auto" w:fill="auto"/>
            <w:vAlign w:val="center"/>
            <w:hideMark/>
          </w:tcPr>
          <w:p w14:paraId="2C74BD4B" w14:textId="77777777" w:rsidR="00304484" w:rsidRPr="00304484" w:rsidRDefault="00304484" w:rsidP="00304484">
            <w:pPr>
              <w:jc w:val="center"/>
              <w:rPr>
                <w:color w:val="000000"/>
                <w:lang w:val="id-ID" w:eastAsia="id-ID"/>
              </w:rPr>
            </w:pPr>
            <w:r w:rsidRPr="00304484">
              <w:rPr>
                <w:color w:val="000000"/>
                <w:lang w:val="id-ID" w:eastAsia="id-ID"/>
              </w:rPr>
              <w:t>174</w:t>
            </w:r>
          </w:p>
        </w:tc>
        <w:tc>
          <w:tcPr>
            <w:tcW w:w="960" w:type="dxa"/>
            <w:tcBorders>
              <w:top w:val="nil"/>
            </w:tcBorders>
            <w:shd w:val="clear" w:color="auto" w:fill="auto"/>
            <w:vAlign w:val="center"/>
            <w:hideMark/>
          </w:tcPr>
          <w:p w14:paraId="158EAB7C" w14:textId="77777777" w:rsidR="00304484" w:rsidRPr="00304484" w:rsidRDefault="00304484" w:rsidP="00304484">
            <w:pPr>
              <w:jc w:val="center"/>
              <w:rPr>
                <w:color w:val="000000"/>
                <w:lang w:val="id-ID" w:eastAsia="id-ID"/>
              </w:rPr>
            </w:pPr>
            <w:r w:rsidRPr="00304484">
              <w:rPr>
                <w:color w:val="000000"/>
                <w:lang w:val="id-ID" w:eastAsia="id-ID"/>
              </w:rPr>
              <w:t>174</w:t>
            </w:r>
          </w:p>
        </w:tc>
        <w:tc>
          <w:tcPr>
            <w:tcW w:w="1619" w:type="dxa"/>
            <w:tcBorders>
              <w:top w:val="nil"/>
            </w:tcBorders>
            <w:shd w:val="clear" w:color="auto" w:fill="auto"/>
            <w:noWrap/>
            <w:vAlign w:val="bottom"/>
            <w:hideMark/>
          </w:tcPr>
          <w:p w14:paraId="1D55613B"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6F7FDC36"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3B601F3A" w14:textId="77777777" w:rsidTr="00304484">
        <w:trPr>
          <w:trHeight w:val="288"/>
        </w:trPr>
        <w:tc>
          <w:tcPr>
            <w:tcW w:w="1061" w:type="dxa"/>
            <w:tcBorders>
              <w:top w:val="nil"/>
            </w:tcBorders>
            <w:shd w:val="clear" w:color="auto" w:fill="auto"/>
            <w:vAlign w:val="center"/>
            <w:hideMark/>
          </w:tcPr>
          <w:p w14:paraId="2820A043" w14:textId="77777777" w:rsidR="00304484" w:rsidRPr="00304484" w:rsidRDefault="00304484" w:rsidP="00304484">
            <w:pPr>
              <w:jc w:val="center"/>
              <w:rPr>
                <w:color w:val="000000"/>
                <w:lang w:val="id-ID" w:eastAsia="id-ID"/>
              </w:rPr>
            </w:pPr>
            <w:r w:rsidRPr="00304484">
              <w:rPr>
                <w:color w:val="000000"/>
                <w:lang w:val="id-ID" w:eastAsia="id-ID"/>
              </w:rPr>
              <w:t>197</w:t>
            </w:r>
          </w:p>
        </w:tc>
        <w:tc>
          <w:tcPr>
            <w:tcW w:w="960" w:type="dxa"/>
            <w:tcBorders>
              <w:top w:val="nil"/>
            </w:tcBorders>
            <w:shd w:val="clear" w:color="auto" w:fill="auto"/>
            <w:vAlign w:val="center"/>
            <w:hideMark/>
          </w:tcPr>
          <w:p w14:paraId="06B0F1FA" w14:textId="77777777" w:rsidR="00304484" w:rsidRPr="00304484" w:rsidRDefault="00304484" w:rsidP="00304484">
            <w:pPr>
              <w:jc w:val="center"/>
              <w:rPr>
                <w:color w:val="000000"/>
                <w:lang w:val="id-ID" w:eastAsia="id-ID"/>
              </w:rPr>
            </w:pPr>
            <w:r w:rsidRPr="00304484">
              <w:rPr>
                <w:color w:val="000000"/>
                <w:lang w:val="id-ID" w:eastAsia="id-ID"/>
              </w:rPr>
              <w:t>196</w:t>
            </w:r>
          </w:p>
        </w:tc>
        <w:tc>
          <w:tcPr>
            <w:tcW w:w="1619" w:type="dxa"/>
            <w:tcBorders>
              <w:top w:val="nil"/>
            </w:tcBorders>
            <w:shd w:val="clear" w:color="auto" w:fill="auto"/>
            <w:noWrap/>
            <w:vAlign w:val="bottom"/>
            <w:hideMark/>
          </w:tcPr>
          <w:p w14:paraId="4D3FA9CF" w14:textId="77777777" w:rsidR="00304484" w:rsidRPr="00304484" w:rsidRDefault="00304484" w:rsidP="008B698E">
            <w:pPr>
              <w:jc w:val="center"/>
              <w:rPr>
                <w:color w:val="000000"/>
                <w:lang w:val="id-ID" w:eastAsia="id-ID"/>
              </w:rPr>
            </w:pPr>
            <w:r w:rsidRPr="00304484">
              <w:rPr>
                <w:color w:val="000000"/>
                <w:lang w:val="id-ID" w:eastAsia="id-ID"/>
              </w:rPr>
              <w:t>1</w:t>
            </w:r>
          </w:p>
        </w:tc>
        <w:tc>
          <w:tcPr>
            <w:tcW w:w="960" w:type="dxa"/>
            <w:tcBorders>
              <w:top w:val="nil"/>
            </w:tcBorders>
            <w:shd w:val="clear" w:color="auto" w:fill="auto"/>
            <w:noWrap/>
            <w:vAlign w:val="bottom"/>
            <w:hideMark/>
          </w:tcPr>
          <w:p w14:paraId="1E624790" w14:textId="77777777" w:rsidR="00304484" w:rsidRPr="00304484" w:rsidRDefault="00304484" w:rsidP="00304484">
            <w:pPr>
              <w:jc w:val="right"/>
              <w:rPr>
                <w:color w:val="000000"/>
                <w:lang w:val="id-ID" w:eastAsia="id-ID"/>
              </w:rPr>
            </w:pPr>
            <w:r w:rsidRPr="00304484">
              <w:rPr>
                <w:color w:val="000000"/>
                <w:lang w:val="id-ID" w:eastAsia="id-ID"/>
              </w:rPr>
              <w:t>0,5%</w:t>
            </w:r>
          </w:p>
        </w:tc>
      </w:tr>
      <w:tr w:rsidR="00304484" w:rsidRPr="00304484" w14:paraId="52FB7E5F" w14:textId="77777777" w:rsidTr="00304484">
        <w:trPr>
          <w:trHeight w:val="288"/>
        </w:trPr>
        <w:tc>
          <w:tcPr>
            <w:tcW w:w="1061" w:type="dxa"/>
            <w:tcBorders>
              <w:top w:val="nil"/>
            </w:tcBorders>
            <w:shd w:val="clear" w:color="auto" w:fill="auto"/>
            <w:vAlign w:val="center"/>
            <w:hideMark/>
          </w:tcPr>
          <w:p w14:paraId="719ACB95" w14:textId="77777777" w:rsidR="00304484" w:rsidRPr="00304484" w:rsidRDefault="00304484" w:rsidP="00304484">
            <w:pPr>
              <w:jc w:val="center"/>
              <w:rPr>
                <w:color w:val="000000"/>
                <w:lang w:val="id-ID" w:eastAsia="id-ID"/>
              </w:rPr>
            </w:pPr>
            <w:r w:rsidRPr="00304484">
              <w:rPr>
                <w:color w:val="000000"/>
                <w:lang w:val="id-ID" w:eastAsia="id-ID"/>
              </w:rPr>
              <w:t>206</w:t>
            </w:r>
          </w:p>
        </w:tc>
        <w:tc>
          <w:tcPr>
            <w:tcW w:w="960" w:type="dxa"/>
            <w:tcBorders>
              <w:top w:val="nil"/>
            </w:tcBorders>
            <w:shd w:val="clear" w:color="auto" w:fill="auto"/>
            <w:vAlign w:val="center"/>
            <w:hideMark/>
          </w:tcPr>
          <w:p w14:paraId="5A811953" w14:textId="77777777" w:rsidR="00304484" w:rsidRPr="00304484" w:rsidRDefault="00304484" w:rsidP="00304484">
            <w:pPr>
              <w:jc w:val="center"/>
              <w:rPr>
                <w:color w:val="000000"/>
                <w:lang w:val="id-ID" w:eastAsia="id-ID"/>
              </w:rPr>
            </w:pPr>
            <w:r w:rsidRPr="00304484">
              <w:rPr>
                <w:color w:val="000000"/>
                <w:lang w:val="id-ID" w:eastAsia="id-ID"/>
              </w:rPr>
              <w:t>206</w:t>
            </w:r>
          </w:p>
        </w:tc>
        <w:tc>
          <w:tcPr>
            <w:tcW w:w="1619" w:type="dxa"/>
            <w:tcBorders>
              <w:top w:val="nil"/>
            </w:tcBorders>
            <w:shd w:val="clear" w:color="auto" w:fill="auto"/>
            <w:noWrap/>
            <w:vAlign w:val="bottom"/>
            <w:hideMark/>
          </w:tcPr>
          <w:p w14:paraId="25B56B48"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3BE172BD"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2D2C21A2" w14:textId="77777777" w:rsidTr="00304484">
        <w:trPr>
          <w:trHeight w:val="288"/>
        </w:trPr>
        <w:tc>
          <w:tcPr>
            <w:tcW w:w="1061" w:type="dxa"/>
            <w:tcBorders>
              <w:top w:val="nil"/>
            </w:tcBorders>
            <w:shd w:val="clear" w:color="auto" w:fill="auto"/>
            <w:vAlign w:val="center"/>
            <w:hideMark/>
          </w:tcPr>
          <w:p w14:paraId="152BE7D1" w14:textId="77777777" w:rsidR="00304484" w:rsidRPr="00304484" w:rsidRDefault="00304484" w:rsidP="00304484">
            <w:pPr>
              <w:jc w:val="center"/>
              <w:rPr>
                <w:color w:val="000000"/>
                <w:lang w:val="id-ID" w:eastAsia="id-ID"/>
              </w:rPr>
            </w:pPr>
            <w:r w:rsidRPr="00304484">
              <w:rPr>
                <w:color w:val="000000"/>
                <w:lang w:val="id-ID" w:eastAsia="id-ID"/>
              </w:rPr>
              <w:t>205</w:t>
            </w:r>
          </w:p>
        </w:tc>
        <w:tc>
          <w:tcPr>
            <w:tcW w:w="960" w:type="dxa"/>
            <w:tcBorders>
              <w:top w:val="nil"/>
            </w:tcBorders>
            <w:shd w:val="clear" w:color="auto" w:fill="auto"/>
            <w:vAlign w:val="center"/>
            <w:hideMark/>
          </w:tcPr>
          <w:p w14:paraId="50690694" w14:textId="77777777" w:rsidR="00304484" w:rsidRPr="00304484" w:rsidRDefault="00304484" w:rsidP="00304484">
            <w:pPr>
              <w:jc w:val="center"/>
              <w:rPr>
                <w:color w:val="000000"/>
                <w:lang w:val="id-ID" w:eastAsia="id-ID"/>
              </w:rPr>
            </w:pPr>
            <w:r w:rsidRPr="00304484">
              <w:rPr>
                <w:color w:val="000000"/>
                <w:lang w:val="id-ID" w:eastAsia="id-ID"/>
              </w:rPr>
              <w:t>205</w:t>
            </w:r>
          </w:p>
        </w:tc>
        <w:tc>
          <w:tcPr>
            <w:tcW w:w="1619" w:type="dxa"/>
            <w:tcBorders>
              <w:top w:val="nil"/>
            </w:tcBorders>
            <w:shd w:val="clear" w:color="auto" w:fill="auto"/>
            <w:noWrap/>
            <w:vAlign w:val="bottom"/>
            <w:hideMark/>
          </w:tcPr>
          <w:p w14:paraId="682E4ACF" w14:textId="77777777" w:rsidR="00304484" w:rsidRPr="00304484" w:rsidRDefault="00304484" w:rsidP="008B698E">
            <w:pPr>
              <w:jc w:val="center"/>
              <w:rPr>
                <w:color w:val="000000"/>
                <w:lang w:val="id-ID" w:eastAsia="id-ID"/>
              </w:rPr>
            </w:pPr>
            <w:r w:rsidRPr="00304484">
              <w:rPr>
                <w:color w:val="000000"/>
                <w:lang w:val="id-ID" w:eastAsia="id-ID"/>
              </w:rPr>
              <w:t>0</w:t>
            </w:r>
          </w:p>
        </w:tc>
        <w:tc>
          <w:tcPr>
            <w:tcW w:w="960" w:type="dxa"/>
            <w:tcBorders>
              <w:top w:val="nil"/>
            </w:tcBorders>
            <w:shd w:val="clear" w:color="auto" w:fill="auto"/>
            <w:noWrap/>
            <w:vAlign w:val="bottom"/>
            <w:hideMark/>
          </w:tcPr>
          <w:p w14:paraId="52F8C861" w14:textId="77777777" w:rsidR="00304484" w:rsidRPr="00304484" w:rsidRDefault="00304484" w:rsidP="00304484">
            <w:pPr>
              <w:jc w:val="right"/>
              <w:rPr>
                <w:color w:val="000000"/>
                <w:lang w:val="id-ID" w:eastAsia="id-ID"/>
              </w:rPr>
            </w:pPr>
            <w:r w:rsidRPr="00304484">
              <w:rPr>
                <w:color w:val="000000"/>
                <w:lang w:val="id-ID" w:eastAsia="id-ID"/>
              </w:rPr>
              <w:t>0,0%</w:t>
            </w:r>
          </w:p>
        </w:tc>
      </w:tr>
      <w:tr w:rsidR="00304484" w:rsidRPr="00304484" w14:paraId="4319915C" w14:textId="77777777" w:rsidTr="00304484">
        <w:trPr>
          <w:trHeight w:val="288"/>
        </w:trPr>
        <w:tc>
          <w:tcPr>
            <w:tcW w:w="1061" w:type="dxa"/>
            <w:tcBorders>
              <w:top w:val="nil"/>
            </w:tcBorders>
            <w:shd w:val="clear" w:color="auto" w:fill="auto"/>
            <w:vAlign w:val="center"/>
            <w:hideMark/>
          </w:tcPr>
          <w:p w14:paraId="11130903" w14:textId="77777777" w:rsidR="00304484" w:rsidRPr="00304484" w:rsidRDefault="00304484" w:rsidP="00304484">
            <w:pPr>
              <w:jc w:val="center"/>
              <w:rPr>
                <w:color w:val="000000"/>
                <w:lang w:val="id-ID" w:eastAsia="id-ID"/>
              </w:rPr>
            </w:pPr>
            <w:r w:rsidRPr="00304484">
              <w:rPr>
                <w:color w:val="000000"/>
                <w:lang w:val="id-ID" w:eastAsia="id-ID"/>
              </w:rPr>
              <w:t>204</w:t>
            </w:r>
          </w:p>
        </w:tc>
        <w:tc>
          <w:tcPr>
            <w:tcW w:w="960" w:type="dxa"/>
            <w:tcBorders>
              <w:top w:val="nil"/>
            </w:tcBorders>
            <w:shd w:val="clear" w:color="auto" w:fill="auto"/>
            <w:vAlign w:val="center"/>
            <w:hideMark/>
          </w:tcPr>
          <w:p w14:paraId="224D84AB" w14:textId="77777777" w:rsidR="00304484" w:rsidRPr="00304484" w:rsidRDefault="00304484" w:rsidP="00304484">
            <w:pPr>
              <w:jc w:val="center"/>
              <w:rPr>
                <w:color w:val="000000"/>
                <w:lang w:val="id-ID" w:eastAsia="id-ID"/>
              </w:rPr>
            </w:pPr>
            <w:r w:rsidRPr="00304484">
              <w:rPr>
                <w:color w:val="000000"/>
                <w:lang w:val="id-ID" w:eastAsia="id-ID"/>
              </w:rPr>
              <w:t>203</w:t>
            </w:r>
          </w:p>
        </w:tc>
        <w:tc>
          <w:tcPr>
            <w:tcW w:w="1619" w:type="dxa"/>
            <w:tcBorders>
              <w:top w:val="nil"/>
            </w:tcBorders>
            <w:shd w:val="clear" w:color="auto" w:fill="auto"/>
            <w:noWrap/>
            <w:vAlign w:val="bottom"/>
            <w:hideMark/>
          </w:tcPr>
          <w:p w14:paraId="12E76007" w14:textId="77777777" w:rsidR="00304484" w:rsidRPr="00304484" w:rsidRDefault="00304484" w:rsidP="008B698E">
            <w:pPr>
              <w:jc w:val="center"/>
              <w:rPr>
                <w:color w:val="000000"/>
                <w:lang w:val="id-ID" w:eastAsia="id-ID"/>
              </w:rPr>
            </w:pPr>
            <w:r w:rsidRPr="00304484">
              <w:rPr>
                <w:color w:val="000000"/>
                <w:lang w:val="id-ID" w:eastAsia="id-ID"/>
              </w:rPr>
              <w:t>1</w:t>
            </w:r>
          </w:p>
        </w:tc>
        <w:tc>
          <w:tcPr>
            <w:tcW w:w="960" w:type="dxa"/>
            <w:tcBorders>
              <w:top w:val="nil"/>
            </w:tcBorders>
            <w:shd w:val="clear" w:color="auto" w:fill="auto"/>
            <w:noWrap/>
            <w:vAlign w:val="bottom"/>
            <w:hideMark/>
          </w:tcPr>
          <w:p w14:paraId="515BA018" w14:textId="77777777" w:rsidR="00304484" w:rsidRPr="00304484" w:rsidRDefault="00304484" w:rsidP="00304484">
            <w:pPr>
              <w:jc w:val="right"/>
              <w:rPr>
                <w:color w:val="000000"/>
                <w:lang w:val="id-ID" w:eastAsia="id-ID"/>
              </w:rPr>
            </w:pPr>
            <w:r w:rsidRPr="00304484">
              <w:rPr>
                <w:color w:val="000000"/>
                <w:lang w:val="id-ID" w:eastAsia="id-ID"/>
              </w:rPr>
              <w:t>0,5%</w:t>
            </w:r>
          </w:p>
        </w:tc>
      </w:tr>
      <w:tr w:rsidR="00304484" w:rsidRPr="00304484" w14:paraId="297778F7" w14:textId="77777777" w:rsidTr="00304484">
        <w:trPr>
          <w:trHeight w:val="288"/>
        </w:trPr>
        <w:tc>
          <w:tcPr>
            <w:tcW w:w="1061" w:type="dxa"/>
            <w:tcBorders>
              <w:top w:val="nil"/>
            </w:tcBorders>
            <w:shd w:val="clear" w:color="auto" w:fill="auto"/>
            <w:vAlign w:val="center"/>
            <w:hideMark/>
          </w:tcPr>
          <w:p w14:paraId="46EA4BB1" w14:textId="77777777" w:rsidR="00304484" w:rsidRPr="00304484" w:rsidRDefault="00304484" w:rsidP="00304484">
            <w:pPr>
              <w:jc w:val="center"/>
              <w:rPr>
                <w:color w:val="000000"/>
                <w:lang w:val="id-ID" w:eastAsia="id-ID"/>
              </w:rPr>
            </w:pPr>
            <w:r w:rsidRPr="00304484">
              <w:rPr>
                <w:color w:val="000000"/>
                <w:lang w:val="id-ID" w:eastAsia="id-ID"/>
              </w:rPr>
              <w:t>203</w:t>
            </w:r>
          </w:p>
        </w:tc>
        <w:tc>
          <w:tcPr>
            <w:tcW w:w="960" w:type="dxa"/>
            <w:tcBorders>
              <w:top w:val="nil"/>
            </w:tcBorders>
            <w:shd w:val="clear" w:color="auto" w:fill="auto"/>
            <w:vAlign w:val="center"/>
            <w:hideMark/>
          </w:tcPr>
          <w:p w14:paraId="256693E7" w14:textId="77777777" w:rsidR="00304484" w:rsidRPr="00304484" w:rsidRDefault="00304484" w:rsidP="00304484">
            <w:pPr>
              <w:jc w:val="center"/>
              <w:rPr>
                <w:color w:val="000000"/>
                <w:lang w:val="id-ID" w:eastAsia="id-ID"/>
              </w:rPr>
            </w:pPr>
            <w:r w:rsidRPr="00304484">
              <w:rPr>
                <w:color w:val="000000"/>
                <w:lang w:val="id-ID" w:eastAsia="id-ID"/>
              </w:rPr>
              <w:t>202</w:t>
            </w:r>
          </w:p>
        </w:tc>
        <w:tc>
          <w:tcPr>
            <w:tcW w:w="1619" w:type="dxa"/>
            <w:tcBorders>
              <w:top w:val="nil"/>
            </w:tcBorders>
            <w:shd w:val="clear" w:color="auto" w:fill="auto"/>
            <w:noWrap/>
            <w:vAlign w:val="bottom"/>
            <w:hideMark/>
          </w:tcPr>
          <w:p w14:paraId="6B44CD26" w14:textId="77777777" w:rsidR="00304484" w:rsidRPr="00304484" w:rsidRDefault="00304484" w:rsidP="008B698E">
            <w:pPr>
              <w:jc w:val="center"/>
              <w:rPr>
                <w:color w:val="000000"/>
                <w:lang w:val="id-ID" w:eastAsia="id-ID"/>
              </w:rPr>
            </w:pPr>
            <w:r w:rsidRPr="00304484">
              <w:rPr>
                <w:color w:val="000000"/>
                <w:lang w:val="id-ID" w:eastAsia="id-ID"/>
              </w:rPr>
              <w:t>1</w:t>
            </w:r>
          </w:p>
        </w:tc>
        <w:tc>
          <w:tcPr>
            <w:tcW w:w="960" w:type="dxa"/>
            <w:tcBorders>
              <w:top w:val="nil"/>
            </w:tcBorders>
            <w:shd w:val="clear" w:color="auto" w:fill="auto"/>
            <w:noWrap/>
            <w:vAlign w:val="bottom"/>
            <w:hideMark/>
          </w:tcPr>
          <w:p w14:paraId="497F088A" w14:textId="77777777" w:rsidR="00304484" w:rsidRPr="00304484" w:rsidRDefault="00304484" w:rsidP="00304484">
            <w:pPr>
              <w:jc w:val="right"/>
              <w:rPr>
                <w:color w:val="000000"/>
                <w:lang w:val="id-ID" w:eastAsia="id-ID"/>
              </w:rPr>
            </w:pPr>
            <w:r w:rsidRPr="00304484">
              <w:rPr>
                <w:color w:val="000000"/>
                <w:lang w:val="id-ID" w:eastAsia="id-ID"/>
              </w:rPr>
              <w:t>0,5%</w:t>
            </w:r>
          </w:p>
        </w:tc>
      </w:tr>
      <w:tr w:rsidR="00304484" w:rsidRPr="00304484" w14:paraId="3B56D75F" w14:textId="77777777" w:rsidTr="00304484">
        <w:trPr>
          <w:trHeight w:val="288"/>
        </w:trPr>
        <w:tc>
          <w:tcPr>
            <w:tcW w:w="1061" w:type="dxa"/>
            <w:tcBorders>
              <w:top w:val="nil"/>
            </w:tcBorders>
            <w:shd w:val="clear" w:color="auto" w:fill="auto"/>
            <w:vAlign w:val="center"/>
            <w:hideMark/>
          </w:tcPr>
          <w:p w14:paraId="6768659C" w14:textId="77777777" w:rsidR="00304484" w:rsidRPr="00304484" w:rsidRDefault="00304484" w:rsidP="00304484">
            <w:pPr>
              <w:jc w:val="center"/>
              <w:rPr>
                <w:color w:val="000000"/>
                <w:lang w:val="id-ID" w:eastAsia="id-ID"/>
              </w:rPr>
            </w:pPr>
            <w:r w:rsidRPr="00304484">
              <w:rPr>
                <w:color w:val="000000"/>
                <w:lang w:val="id-ID" w:eastAsia="id-ID"/>
              </w:rPr>
              <w:t>202</w:t>
            </w:r>
          </w:p>
        </w:tc>
        <w:tc>
          <w:tcPr>
            <w:tcW w:w="960" w:type="dxa"/>
            <w:tcBorders>
              <w:top w:val="nil"/>
            </w:tcBorders>
            <w:shd w:val="clear" w:color="auto" w:fill="auto"/>
            <w:vAlign w:val="center"/>
            <w:hideMark/>
          </w:tcPr>
          <w:p w14:paraId="2B0EEF42" w14:textId="77777777" w:rsidR="00304484" w:rsidRPr="00304484" w:rsidRDefault="00304484" w:rsidP="00304484">
            <w:pPr>
              <w:jc w:val="center"/>
              <w:rPr>
                <w:color w:val="000000"/>
                <w:lang w:val="id-ID" w:eastAsia="id-ID"/>
              </w:rPr>
            </w:pPr>
            <w:r w:rsidRPr="00304484">
              <w:rPr>
                <w:color w:val="000000"/>
                <w:lang w:val="id-ID" w:eastAsia="id-ID"/>
              </w:rPr>
              <w:t>201</w:t>
            </w:r>
          </w:p>
        </w:tc>
        <w:tc>
          <w:tcPr>
            <w:tcW w:w="1619" w:type="dxa"/>
            <w:tcBorders>
              <w:top w:val="nil"/>
            </w:tcBorders>
            <w:shd w:val="clear" w:color="auto" w:fill="auto"/>
            <w:noWrap/>
            <w:vAlign w:val="bottom"/>
            <w:hideMark/>
          </w:tcPr>
          <w:p w14:paraId="76FD8BCB" w14:textId="77777777" w:rsidR="00304484" w:rsidRPr="00304484" w:rsidRDefault="00304484" w:rsidP="008B698E">
            <w:pPr>
              <w:jc w:val="center"/>
              <w:rPr>
                <w:color w:val="000000"/>
                <w:lang w:val="id-ID" w:eastAsia="id-ID"/>
              </w:rPr>
            </w:pPr>
            <w:r w:rsidRPr="00304484">
              <w:rPr>
                <w:color w:val="000000"/>
                <w:lang w:val="id-ID" w:eastAsia="id-ID"/>
              </w:rPr>
              <w:t>1</w:t>
            </w:r>
          </w:p>
        </w:tc>
        <w:tc>
          <w:tcPr>
            <w:tcW w:w="960" w:type="dxa"/>
            <w:tcBorders>
              <w:top w:val="nil"/>
            </w:tcBorders>
            <w:shd w:val="clear" w:color="auto" w:fill="auto"/>
            <w:noWrap/>
            <w:vAlign w:val="bottom"/>
            <w:hideMark/>
          </w:tcPr>
          <w:p w14:paraId="77E8DC42" w14:textId="77777777" w:rsidR="00304484" w:rsidRPr="00304484" w:rsidRDefault="00304484" w:rsidP="00304484">
            <w:pPr>
              <w:jc w:val="right"/>
              <w:rPr>
                <w:color w:val="000000"/>
                <w:lang w:val="id-ID" w:eastAsia="id-ID"/>
              </w:rPr>
            </w:pPr>
            <w:r w:rsidRPr="00304484">
              <w:rPr>
                <w:color w:val="000000"/>
                <w:lang w:val="id-ID" w:eastAsia="id-ID"/>
              </w:rPr>
              <w:t>0,5%</w:t>
            </w:r>
          </w:p>
        </w:tc>
      </w:tr>
      <w:tr w:rsidR="00304484" w:rsidRPr="00304484" w14:paraId="67DA65FA" w14:textId="77777777" w:rsidTr="00304484">
        <w:trPr>
          <w:trHeight w:val="288"/>
        </w:trPr>
        <w:tc>
          <w:tcPr>
            <w:tcW w:w="1061" w:type="dxa"/>
            <w:tcBorders>
              <w:top w:val="nil"/>
              <w:bottom w:val="single" w:sz="4" w:space="0" w:color="auto"/>
            </w:tcBorders>
            <w:shd w:val="clear" w:color="auto" w:fill="auto"/>
            <w:vAlign w:val="center"/>
            <w:hideMark/>
          </w:tcPr>
          <w:p w14:paraId="0D913A0C" w14:textId="77777777" w:rsidR="00304484" w:rsidRPr="00304484" w:rsidRDefault="00304484" w:rsidP="00304484">
            <w:pPr>
              <w:jc w:val="center"/>
              <w:rPr>
                <w:color w:val="000000"/>
                <w:lang w:val="id-ID" w:eastAsia="id-ID"/>
              </w:rPr>
            </w:pPr>
            <w:r w:rsidRPr="00304484">
              <w:rPr>
                <w:color w:val="000000"/>
                <w:lang w:val="id-ID" w:eastAsia="id-ID"/>
              </w:rPr>
              <w:t>202</w:t>
            </w:r>
          </w:p>
        </w:tc>
        <w:tc>
          <w:tcPr>
            <w:tcW w:w="960" w:type="dxa"/>
            <w:tcBorders>
              <w:top w:val="nil"/>
              <w:bottom w:val="single" w:sz="4" w:space="0" w:color="auto"/>
            </w:tcBorders>
            <w:shd w:val="clear" w:color="auto" w:fill="auto"/>
            <w:vAlign w:val="center"/>
            <w:hideMark/>
          </w:tcPr>
          <w:p w14:paraId="176C8C5E" w14:textId="77777777" w:rsidR="00304484" w:rsidRPr="00304484" w:rsidRDefault="00304484" w:rsidP="00304484">
            <w:pPr>
              <w:jc w:val="center"/>
              <w:rPr>
                <w:color w:val="000000"/>
                <w:lang w:val="id-ID" w:eastAsia="id-ID"/>
              </w:rPr>
            </w:pPr>
            <w:r w:rsidRPr="00304484">
              <w:rPr>
                <w:color w:val="000000"/>
                <w:lang w:val="id-ID" w:eastAsia="id-ID"/>
              </w:rPr>
              <w:t>201</w:t>
            </w:r>
          </w:p>
        </w:tc>
        <w:tc>
          <w:tcPr>
            <w:tcW w:w="1619" w:type="dxa"/>
            <w:tcBorders>
              <w:top w:val="nil"/>
              <w:bottom w:val="single" w:sz="4" w:space="0" w:color="auto"/>
            </w:tcBorders>
            <w:shd w:val="clear" w:color="auto" w:fill="auto"/>
            <w:noWrap/>
            <w:vAlign w:val="bottom"/>
            <w:hideMark/>
          </w:tcPr>
          <w:p w14:paraId="3A51B9DB" w14:textId="77777777" w:rsidR="00304484" w:rsidRPr="00304484" w:rsidRDefault="00304484" w:rsidP="008B698E">
            <w:pPr>
              <w:jc w:val="center"/>
              <w:rPr>
                <w:color w:val="000000"/>
                <w:lang w:val="id-ID" w:eastAsia="id-ID"/>
              </w:rPr>
            </w:pPr>
            <w:r w:rsidRPr="00304484">
              <w:rPr>
                <w:color w:val="000000"/>
                <w:lang w:val="id-ID" w:eastAsia="id-ID"/>
              </w:rPr>
              <w:t>1</w:t>
            </w:r>
          </w:p>
        </w:tc>
        <w:tc>
          <w:tcPr>
            <w:tcW w:w="960" w:type="dxa"/>
            <w:tcBorders>
              <w:top w:val="nil"/>
              <w:bottom w:val="single" w:sz="4" w:space="0" w:color="auto"/>
            </w:tcBorders>
            <w:shd w:val="clear" w:color="auto" w:fill="auto"/>
            <w:noWrap/>
            <w:vAlign w:val="bottom"/>
            <w:hideMark/>
          </w:tcPr>
          <w:p w14:paraId="6C53D9E0" w14:textId="77777777" w:rsidR="00304484" w:rsidRPr="00304484" w:rsidRDefault="00304484" w:rsidP="00304484">
            <w:pPr>
              <w:jc w:val="right"/>
              <w:rPr>
                <w:color w:val="000000"/>
                <w:lang w:val="id-ID" w:eastAsia="id-ID"/>
              </w:rPr>
            </w:pPr>
            <w:r w:rsidRPr="00304484">
              <w:rPr>
                <w:color w:val="000000"/>
                <w:lang w:val="id-ID" w:eastAsia="id-ID"/>
              </w:rPr>
              <w:t>0,5%</w:t>
            </w:r>
          </w:p>
        </w:tc>
      </w:tr>
      <w:tr w:rsidR="00304484" w:rsidRPr="00304484" w14:paraId="75E85C22" w14:textId="77777777" w:rsidTr="00304484">
        <w:trPr>
          <w:trHeight w:val="288"/>
        </w:trPr>
        <w:tc>
          <w:tcPr>
            <w:tcW w:w="3640" w:type="dxa"/>
            <w:gridSpan w:val="3"/>
            <w:tcBorders>
              <w:top w:val="single" w:sz="4" w:space="0" w:color="auto"/>
              <w:bottom w:val="single" w:sz="4" w:space="0" w:color="auto"/>
            </w:tcBorders>
            <w:shd w:val="clear" w:color="auto" w:fill="auto"/>
            <w:noWrap/>
            <w:vAlign w:val="center"/>
            <w:hideMark/>
          </w:tcPr>
          <w:p w14:paraId="4D74C4C2" w14:textId="752E1384" w:rsidR="00304484" w:rsidRPr="00304484" w:rsidRDefault="00304484" w:rsidP="00304484">
            <w:pPr>
              <w:jc w:val="right"/>
              <w:rPr>
                <w:color w:val="000000"/>
                <w:lang w:val="id-ID" w:eastAsia="id-ID"/>
              </w:rPr>
            </w:pPr>
            <w:r w:rsidRPr="00304484">
              <w:rPr>
                <w:color w:val="000000"/>
                <w:lang w:val="id-ID" w:eastAsia="id-ID"/>
              </w:rPr>
              <w:t>mean absolute error</w:t>
            </w:r>
          </w:p>
        </w:tc>
        <w:tc>
          <w:tcPr>
            <w:tcW w:w="960" w:type="dxa"/>
            <w:tcBorders>
              <w:top w:val="single" w:sz="4" w:space="0" w:color="auto"/>
              <w:bottom w:val="single" w:sz="4" w:space="0" w:color="auto"/>
            </w:tcBorders>
            <w:shd w:val="clear" w:color="auto" w:fill="auto"/>
            <w:noWrap/>
            <w:vAlign w:val="bottom"/>
            <w:hideMark/>
          </w:tcPr>
          <w:p w14:paraId="13AD2EC8" w14:textId="77777777" w:rsidR="00304484" w:rsidRPr="00304484" w:rsidRDefault="00304484" w:rsidP="00304484">
            <w:pPr>
              <w:jc w:val="right"/>
              <w:rPr>
                <w:color w:val="000000"/>
                <w:lang w:val="id-ID" w:eastAsia="id-ID"/>
              </w:rPr>
            </w:pPr>
            <w:r w:rsidRPr="00304484">
              <w:rPr>
                <w:color w:val="000000"/>
                <w:lang w:val="id-ID" w:eastAsia="id-ID"/>
              </w:rPr>
              <w:t>0,2%</w:t>
            </w:r>
          </w:p>
        </w:tc>
      </w:tr>
    </w:tbl>
    <w:p w14:paraId="2DA3406C" w14:textId="77777777" w:rsidR="008C256D" w:rsidRDefault="008C256D" w:rsidP="008C256D">
      <w:pPr>
        <w:pStyle w:val="icsmbodytext"/>
        <w:ind w:firstLine="0"/>
      </w:pPr>
    </w:p>
    <w:p w14:paraId="5E7F3C99" w14:textId="77777777" w:rsidR="00997783" w:rsidRDefault="00997783" w:rsidP="00997783">
      <w:pPr>
        <w:pStyle w:val="icsmheading1"/>
        <w:numPr>
          <w:ilvl w:val="0"/>
          <w:numId w:val="6"/>
        </w:numPr>
        <w:spacing w:before="0"/>
        <w:outlineLvl w:val="0"/>
      </w:pPr>
      <w:r>
        <w:t>Conclusion</w:t>
      </w:r>
    </w:p>
    <w:p w14:paraId="000F4977" w14:textId="77777777" w:rsidR="007A3A7F" w:rsidRDefault="007A3A7F" w:rsidP="007A3A7F">
      <w:pPr>
        <w:jc w:val="both"/>
      </w:pPr>
      <w:r>
        <w:t xml:space="preserve">Based on the test results, the MQ-2 sensor shows a sensitive response to variations in PPM concentration with an average value ranging from 98 to 103, while the </w:t>
      </w:r>
      <w:proofErr w:type="spellStart"/>
      <w:r>
        <w:t>analog</w:t>
      </w:r>
      <w:proofErr w:type="spellEnd"/>
      <w:r>
        <w:t xml:space="preserve"> value is in the range of 100 to 105. Overall, the average PPM during the test reaches 88, while the </w:t>
      </w:r>
      <w:proofErr w:type="spellStart"/>
      <w:r>
        <w:t>analog</w:t>
      </w:r>
      <w:proofErr w:type="spellEnd"/>
      <w:r>
        <w:t xml:space="preserve"> value is </w:t>
      </w:r>
      <w:r>
        <w:t>stable at 102. In addition, testing of the DHT11 temperature sensor gave an average value of about 29.28℃.</w:t>
      </w:r>
    </w:p>
    <w:p w14:paraId="65821772" w14:textId="77777777" w:rsidR="007A3A7F" w:rsidRDefault="007A3A7F" w:rsidP="007A3A7F">
      <w:pPr>
        <w:jc w:val="both"/>
      </w:pPr>
    </w:p>
    <w:p w14:paraId="4ACA599D" w14:textId="35BF01CE" w:rsidR="007A3A7F" w:rsidRDefault="003572F4" w:rsidP="007A3A7F">
      <w:pPr>
        <w:jc w:val="both"/>
      </w:pPr>
      <w:r w:rsidRPr="003572F4">
        <w:t>The initial response of the system at a constant temperature of 24.1℃ and a PPM of 106 results in a PWM value stable at 88.3. As the temperature increases, especially on the 6th line, there is a significant increase in the PPM and PWM values, indicating the sensitivity of the system to temperature changes. Although the temperature continues to increase, the PWM value then stabilizes in the range 202-206, indicating the stability or potential limit point of the system. Nonlinear characteristics are seen in the system's response to temperature changes. Table 5 shows that the system reaches a peak PWM value at an ambient temperature of 27.50℃ with a PPM of 348, where the value reaches 206. Although the temperature continues to increase, the PWM value tends to remain stable within the 200 range, indicating the existence of a limit or stability point at a certain temperature range. Comparative analysis between the fuzzy results in MATLAB simulation and the results in the real system shows a generally small error difference, with a mean absolute error of 0.2%. The system shows good agreement between simulated and actual results, indicating reliable translation of fuzzy logic from simulation to actual system.</w:t>
      </w:r>
    </w:p>
    <w:p w14:paraId="4FDCC469" w14:textId="77777777" w:rsidR="007A3A7F" w:rsidRDefault="007A3A7F" w:rsidP="007A3A7F">
      <w:pPr>
        <w:jc w:val="both"/>
      </w:pPr>
    </w:p>
    <w:p w14:paraId="71983617" w14:textId="4CCA175C" w:rsidR="00D819D3" w:rsidRDefault="005D644F" w:rsidP="007A3A7F">
      <w:pPr>
        <w:jc w:val="both"/>
      </w:pPr>
      <w:r w:rsidRPr="005D644F">
        <w:t>Thus, the test results present a comprehensive picture of the performance of the MQ-2 sensor, the DHT11 sensor, and the fuzzy logic system to regulate the PWM. The data provided provides an understanding of the system's response to variations in temperature and PPM concentration, as well as illustrates system characteristics such as sensitivity, nonlinearity, and potential optimum points within the range of conditions tested</w:t>
      </w:r>
      <w:r w:rsidR="007A3A7F">
        <w:t>.</w:t>
      </w:r>
    </w:p>
    <w:p w14:paraId="455924B8" w14:textId="48963D01" w:rsidR="00D819D3" w:rsidRDefault="00D819D3" w:rsidP="00D819D3">
      <w:pPr>
        <w:jc w:val="both"/>
      </w:pPr>
      <w:r>
        <w:rPr>
          <w:noProof/>
          <w:lang w:val="en-US"/>
        </w:rPr>
        <mc:AlternateContent>
          <mc:Choice Requires="wps">
            <w:drawing>
              <wp:anchor distT="0" distB="0" distL="114300" distR="114300" simplePos="0" relativeHeight="251658752" behindDoc="0" locked="0" layoutInCell="1" allowOverlap="1" wp14:anchorId="46AF253B" wp14:editId="37D17DB5">
                <wp:simplePos x="0" y="0"/>
                <wp:positionH relativeFrom="column">
                  <wp:posOffset>0</wp:posOffset>
                </wp:positionH>
                <wp:positionV relativeFrom="paragraph">
                  <wp:posOffset>0</wp:posOffset>
                </wp:positionV>
                <wp:extent cx="2560320" cy="570230"/>
                <wp:effectExtent l="0" t="0" r="0" b="127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0320" cy="570230"/>
                        </a:xfrm>
                        <a:prstGeom prst="rect">
                          <a:avLst/>
                        </a:prstGeom>
                        <a:solidFill>
                          <a:srgbClr val="FFFFFF"/>
                        </a:solidFill>
                        <a:ln w="9525">
                          <a:noFill/>
                          <a:miter lim="800000"/>
                          <a:headEnd/>
                          <a:tailEnd/>
                        </a:ln>
                      </wps:spPr>
                      <wps:txbx>
                        <w:txbxContent>
                          <w:p w14:paraId="4AE352DF" w14:textId="77777777" w:rsidR="00D819D3" w:rsidRDefault="00D819D3" w:rsidP="00D819D3">
                            <w:pPr>
                              <w:pBdr>
                                <w:bottom w:val="single" w:sz="12" w:space="1" w:color="auto"/>
                              </w:pBdr>
                              <w:rPr>
                                <w:lang w:val="en-US"/>
                              </w:rPr>
                            </w:pPr>
                          </w:p>
                          <w:p w14:paraId="0DEF08B6" w14:textId="1DE918DE" w:rsidR="00D819D3" w:rsidRDefault="00D819D3" w:rsidP="00D819D3">
                            <w:pPr>
                              <w:rPr>
                                <w:lang w:val="en-US"/>
                              </w:rPr>
                            </w:pPr>
                            <w:r>
                              <w:rPr>
                                <w:lang w:val="en-US"/>
                              </w:rPr>
                              <w:t>Corresponding author. Tel.: 08</w:t>
                            </w:r>
                            <w:r w:rsidR="00777045">
                              <w:rPr>
                                <w:lang w:val="en-US"/>
                              </w:rPr>
                              <w:t>5171627381</w:t>
                            </w:r>
                          </w:p>
                          <w:p w14:paraId="262DDD79" w14:textId="7D75A060" w:rsidR="00D819D3" w:rsidRPr="00370247" w:rsidRDefault="00D819D3" w:rsidP="00D819D3">
                            <w:pPr>
                              <w:rPr>
                                <w:lang w:val="en-US"/>
                              </w:rPr>
                            </w:pPr>
                            <w:r>
                              <w:rPr>
                                <w:lang w:val="en-US"/>
                              </w:rPr>
                              <w:t xml:space="preserve">Email: </w:t>
                            </w:r>
                            <w:r w:rsidR="00777045">
                              <w:rPr>
                                <w:lang w:val="en-US"/>
                              </w:rPr>
                              <w:t>dhimaz</w:t>
                            </w:r>
                            <w:r>
                              <w:rPr>
                                <w:lang w:val="en-US"/>
                              </w:rPr>
                              <w:t>@upi.edu</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46AF253B" id="_x0000_t202" coordsize="21600,21600" o:spt="202" path="m,l,21600r21600,l21600,xe">
                <v:stroke joinstyle="miter"/>
                <v:path gradientshapeok="t" o:connecttype="rect"/>
              </v:shapetype>
              <v:shape id="Text Box 2" o:spid="_x0000_s1026" type="#_x0000_t202" style="position:absolute;left:0;text-align:left;margin-left:0;margin-top:0;width:201.6pt;height:44.9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" stroked="f">
                <v:textbox style="mso-fit-shape-to-text:t">
                  <w:txbxContent>
                    <w:p w14:paraId="4AE352DF" w14:textId="77777777" w:rsidR="00D819D3" w:rsidRDefault="00D819D3" w:rsidP="00D819D3">
                      <w:pPr>
                        <w:pBdr>
                          <w:bottom w:val="single" w:sz="12" w:space="1" w:color="auto"/>
                        </w:pBdr>
                        <w:rPr>
                          <w:lang w:val="en-US"/>
                        </w:rPr>
                      </w:pPr>
                    </w:p>
                    <w:p w14:paraId="0DEF08B6" w14:textId="1DE918DE" w:rsidR="00D819D3" w:rsidRDefault="00D819D3" w:rsidP="00D819D3">
                      <w:pPr>
                        <w:rPr>
                          <w:lang w:val="en-US"/>
                        </w:rPr>
                      </w:pPr>
                      <w:r>
                        <w:rPr>
                          <w:lang w:val="en-US"/>
                        </w:rPr>
                        <w:t>Corresponding author. Tel.: 08</w:t>
                      </w:r>
                      <w:r w:rsidR="00777045">
                        <w:rPr>
                          <w:lang w:val="en-US"/>
                        </w:rPr>
                        <w:t>5171627381</w:t>
                      </w:r>
                    </w:p>
                    <w:p w14:paraId="262DDD79" w14:textId="7D75A060" w:rsidR="00D819D3" w:rsidRPr="00370247" w:rsidRDefault="00D819D3" w:rsidP="00D819D3">
                      <w:pPr>
                        <w:rPr>
                          <w:lang w:val="en-US"/>
                        </w:rPr>
                      </w:pPr>
                      <w:r>
                        <w:rPr>
                          <w:lang w:val="en-US"/>
                        </w:rPr>
                        <w:t xml:space="preserve">Email: </w:t>
                      </w:r>
                      <w:r w:rsidR="00777045">
                        <w:rPr>
                          <w:lang w:val="en-US"/>
                        </w:rPr>
                        <w:t>dhimaz</w:t>
                      </w:r>
                      <w:r>
                        <w:rPr>
                          <w:lang w:val="en-US"/>
                        </w:rPr>
                        <w:t>@upi.edu</w:t>
                      </w:r>
                    </w:p>
                  </w:txbxContent>
                </v:textbox>
              </v:shape>
            </w:pict>
          </mc:Fallback>
        </mc:AlternateContent>
      </w:r>
    </w:p>
    <w:p w14:paraId="516AFB54" w14:textId="297FB52D" w:rsidR="007C06AB" w:rsidRDefault="00D819D3" w:rsidP="00D819D3">
      <w:pPr>
        <w:pStyle w:val="icsmheading1"/>
        <w:spacing w:before="0"/>
        <w:outlineLvl w:val="0"/>
      </w:pPr>
      <w:r>
        <w:t>Reference</w:t>
      </w:r>
    </w:p>
    <w:p w14:paraId="49B9C1C9" w14:textId="77777777" w:rsidR="004A0ADA" w:rsidRDefault="004A0ADA" w:rsidP="00D819D3">
      <w:pPr>
        <w:pStyle w:val="icsmheading1"/>
        <w:spacing w:before="0"/>
        <w:outlineLvl w:val="0"/>
      </w:pPr>
    </w:p>
    <w:sdt>
      <w:sdtPr>
        <w:tag w:val="MENDELEY_BIBLIOGRAPHY"/>
        <w:id w:val="1793633058"/>
        <w:placeholder>
          <w:docPart w:val="DefaultPlaceholder_-1854013440"/>
        </w:placeholder>
      </w:sdtPr>
      <w:sdtContent>
        <w:p w14:paraId="14B3129B" w14:textId="77777777" w:rsidR="004E7A7E" w:rsidRDefault="004E7A7E" w:rsidP="00384982">
          <w:pPr>
            <w:autoSpaceDE w:val="0"/>
            <w:autoSpaceDN w:val="0"/>
            <w:ind w:hanging="640"/>
            <w:jc w:val="both"/>
            <w:divId w:val="1314917399"/>
            <w:rPr>
              <w:sz w:val="24"/>
              <w:szCs w:val="24"/>
            </w:rPr>
          </w:pPr>
          <w:r>
            <w:t>[1]</w:t>
          </w:r>
          <w:r>
            <w:tab/>
            <w:t xml:space="preserve">D. Indah </w:t>
          </w:r>
          <w:proofErr w:type="spellStart"/>
          <w:r>
            <w:t>Permatasari</w:t>
          </w:r>
          <w:proofErr w:type="spellEnd"/>
          <w:r>
            <w:t xml:space="preserve">, E. </w:t>
          </w:r>
          <w:proofErr w:type="spellStart"/>
          <w:r>
            <w:t>Sunarsih</w:t>
          </w:r>
          <w:proofErr w:type="spellEnd"/>
          <w:r>
            <w:t xml:space="preserve">, and F. </w:t>
          </w:r>
          <w:proofErr w:type="spellStart"/>
          <w:r>
            <w:t>Faisya</w:t>
          </w:r>
          <w:proofErr w:type="spellEnd"/>
          <w:r>
            <w:t xml:space="preserve">, “FIRE AND EXPLOSION CONSEQUENCE ANALYSIS ON LPG (LIQUEFIED PETROLEUM GAS) TANK IN PT SURYA ESA PERKASA TBK PALEMBANG,” </w:t>
          </w:r>
          <w:proofErr w:type="spellStart"/>
          <w:r>
            <w:rPr>
              <w:i/>
              <w:iCs/>
            </w:rPr>
            <w:t>Jurnal</w:t>
          </w:r>
          <w:proofErr w:type="spellEnd"/>
          <w:r>
            <w:rPr>
              <w:i/>
              <w:iCs/>
            </w:rPr>
            <w:t xml:space="preserve"> </w:t>
          </w:r>
          <w:proofErr w:type="spellStart"/>
          <w:r>
            <w:rPr>
              <w:i/>
              <w:iCs/>
            </w:rPr>
            <w:t>Ilmu</w:t>
          </w:r>
          <w:proofErr w:type="spellEnd"/>
          <w:r>
            <w:rPr>
              <w:i/>
              <w:iCs/>
            </w:rPr>
            <w:t xml:space="preserve"> Kesehatan Masyarakat</w:t>
          </w:r>
          <w:r>
            <w:t xml:space="preserve">, vol. 7, no. 2, pp. 81–88, Jul. 2016, </w:t>
          </w:r>
          <w:proofErr w:type="spellStart"/>
          <w:r>
            <w:t>doi</w:t>
          </w:r>
          <w:proofErr w:type="spellEnd"/>
          <w:r>
            <w:t>: 10.26553/jikm.2016.7.2.81-88.</w:t>
          </w:r>
        </w:p>
        <w:p w14:paraId="34DD85CC" w14:textId="77777777" w:rsidR="004E7A7E" w:rsidRDefault="004E7A7E" w:rsidP="00384982">
          <w:pPr>
            <w:autoSpaceDE w:val="0"/>
            <w:autoSpaceDN w:val="0"/>
            <w:ind w:hanging="640"/>
            <w:jc w:val="both"/>
            <w:divId w:val="1278369311"/>
          </w:pPr>
          <w:r>
            <w:t>[2]</w:t>
          </w:r>
          <w:r>
            <w:tab/>
            <w:t xml:space="preserve">Badan Pusat </w:t>
          </w:r>
          <w:proofErr w:type="spellStart"/>
          <w:r>
            <w:t>Statistik</w:t>
          </w:r>
          <w:proofErr w:type="spellEnd"/>
          <w:r>
            <w:t xml:space="preserve"> Kota Jakarta, “</w:t>
          </w:r>
          <w:proofErr w:type="spellStart"/>
          <w:r>
            <w:t>Frekuensi</w:t>
          </w:r>
          <w:proofErr w:type="spellEnd"/>
          <w:r>
            <w:t xml:space="preserve"> </w:t>
          </w:r>
          <w:proofErr w:type="spellStart"/>
          <w:r>
            <w:t>Kebakaran</w:t>
          </w:r>
          <w:proofErr w:type="spellEnd"/>
          <w:r>
            <w:t xml:space="preserve"> </w:t>
          </w:r>
          <w:proofErr w:type="spellStart"/>
          <w:r>
            <w:t>Menurut</w:t>
          </w:r>
          <w:proofErr w:type="spellEnd"/>
          <w:r>
            <w:t xml:space="preserve"> </w:t>
          </w:r>
          <w:proofErr w:type="spellStart"/>
          <w:r>
            <w:t>Penyebabnya</w:t>
          </w:r>
          <w:proofErr w:type="spellEnd"/>
          <w:r>
            <w:t xml:space="preserve"> 2020-</w:t>
          </w:r>
          <w:proofErr w:type="gramStart"/>
          <w:r>
            <w:t>2022 .</w:t>
          </w:r>
          <w:proofErr w:type="gramEnd"/>
          <w:r>
            <w:t>” Accessed: Dec. 29, 2023. [Online]. Available: https://jakbarkota.bps.go.id/indicator/34/246/1/frekuensi-kebakaran-menurut-penyebabnya.html</w:t>
          </w:r>
        </w:p>
        <w:p w14:paraId="3162B382" w14:textId="77777777" w:rsidR="004E7A7E" w:rsidRDefault="004E7A7E" w:rsidP="00384982">
          <w:pPr>
            <w:autoSpaceDE w:val="0"/>
            <w:autoSpaceDN w:val="0"/>
            <w:ind w:hanging="640"/>
            <w:jc w:val="both"/>
            <w:divId w:val="1645967277"/>
          </w:pPr>
          <w:r>
            <w:t>[3]</w:t>
          </w:r>
          <w:r>
            <w:tab/>
            <w:t xml:space="preserve">I. </w:t>
          </w:r>
          <w:proofErr w:type="spellStart"/>
          <w:r>
            <w:t>Izirwan</w:t>
          </w:r>
          <w:proofErr w:type="spellEnd"/>
          <w:r>
            <w:t xml:space="preserve">, S. N. Shahirah, S. S. Zubaidah, M. N. M. Zulkifli, and A. R. A. Halim, “Effect of H2 enrichment on the explosive limits of Liquefied Petroleum Gas (LPG) in conventional combustion,” </w:t>
          </w:r>
          <w:r>
            <w:rPr>
              <w:i/>
              <w:iCs/>
            </w:rPr>
            <w:t>WIT Transactions on Ecology and the Environment</w:t>
          </w:r>
          <w:r>
            <w:t xml:space="preserve">, vol. 143, pp. 399–410, 2011, </w:t>
          </w:r>
          <w:proofErr w:type="spellStart"/>
          <w:r>
            <w:t>doi</w:t>
          </w:r>
          <w:proofErr w:type="spellEnd"/>
          <w:r>
            <w:t>: 10.2495/ESUS110341.</w:t>
          </w:r>
        </w:p>
        <w:p w14:paraId="328D583F" w14:textId="77777777" w:rsidR="004E7A7E" w:rsidRDefault="004E7A7E" w:rsidP="00384982">
          <w:pPr>
            <w:autoSpaceDE w:val="0"/>
            <w:autoSpaceDN w:val="0"/>
            <w:ind w:hanging="640"/>
            <w:jc w:val="both"/>
            <w:divId w:val="1713456792"/>
          </w:pPr>
          <w:r>
            <w:lastRenderedPageBreak/>
            <w:t>[4]</w:t>
          </w:r>
          <w:r>
            <w:tab/>
            <w:t xml:space="preserve">I. </w:t>
          </w:r>
          <w:proofErr w:type="spellStart"/>
          <w:r>
            <w:t>Sanubary</w:t>
          </w:r>
          <w:proofErr w:type="spellEnd"/>
          <w:r>
            <w:t xml:space="preserve"> and others, “</w:t>
          </w:r>
          <w:proofErr w:type="spellStart"/>
          <w:r>
            <w:t>Perbandingan</w:t>
          </w:r>
          <w:proofErr w:type="spellEnd"/>
          <w:r>
            <w:t xml:space="preserve"> Kinerja Sensor TGS2610, MQ2, dan MQ6 pada Alat </w:t>
          </w:r>
          <w:proofErr w:type="spellStart"/>
          <w:r>
            <w:t>Pendeteksi</w:t>
          </w:r>
          <w:proofErr w:type="spellEnd"/>
          <w:r>
            <w:t xml:space="preserve"> </w:t>
          </w:r>
          <w:proofErr w:type="spellStart"/>
          <w:r>
            <w:t>Kebocoran</w:t>
          </w:r>
          <w:proofErr w:type="spellEnd"/>
          <w:r>
            <w:t xml:space="preserve"> </w:t>
          </w:r>
          <w:proofErr w:type="spellStart"/>
          <w:r>
            <w:t>Tabung</w:t>
          </w:r>
          <w:proofErr w:type="spellEnd"/>
          <w:r>
            <w:t xml:space="preserve"> Liquified Petroleum Gas (LPG) </w:t>
          </w:r>
          <w:proofErr w:type="spellStart"/>
          <w:r>
            <w:t>Menggunakan</w:t>
          </w:r>
          <w:proofErr w:type="spellEnd"/>
          <w:r>
            <w:t xml:space="preserve"> ATMega2560,” </w:t>
          </w:r>
          <w:r>
            <w:rPr>
              <w:i/>
              <w:iCs/>
            </w:rPr>
            <w:t xml:space="preserve">Prisma </w:t>
          </w:r>
          <w:proofErr w:type="spellStart"/>
          <w:r>
            <w:rPr>
              <w:i/>
              <w:iCs/>
            </w:rPr>
            <w:t>Fisika</w:t>
          </w:r>
          <w:proofErr w:type="spellEnd"/>
          <w:r>
            <w:t>, vol. 7, no. 1, pp. 14–19, 2019.</w:t>
          </w:r>
        </w:p>
        <w:p w14:paraId="737F3071" w14:textId="77777777" w:rsidR="004E7A7E" w:rsidRDefault="004E7A7E" w:rsidP="00384982">
          <w:pPr>
            <w:autoSpaceDE w:val="0"/>
            <w:autoSpaceDN w:val="0"/>
            <w:ind w:hanging="640"/>
            <w:jc w:val="both"/>
            <w:divId w:val="1685862424"/>
          </w:pPr>
          <w:r>
            <w:t>[5]</w:t>
          </w:r>
          <w:r>
            <w:tab/>
            <w:t xml:space="preserve">R. Tyas </w:t>
          </w:r>
          <w:proofErr w:type="spellStart"/>
          <w:r>
            <w:t>Kusumadewi</w:t>
          </w:r>
          <w:proofErr w:type="spellEnd"/>
          <w:r>
            <w:t xml:space="preserve">, R. </w:t>
          </w:r>
          <w:proofErr w:type="spellStart"/>
          <w:r>
            <w:t>Kurniadi</w:t>
          </w:r>
          <w:proofErr w:type="spellEnd"/>
          <w:r>
            <w:t xml:space="preserve">, and U. </w:t>
          </w:r>
          <w:proofErr w:type="spellStart"/>
          <w:r>
            <w:t>Yusmaniar</w:t>
          </w:r>
          <w:proofErr w:type="spellEnd"/>
          <w:r>
            <w:t xml:space="preserve"> </w:t>
          </w:r>
          <w:proofErr w:type="spellStart"/>
          <w:r>
            <w:t>Oktiawati</w:t>
          </w:r>
          <w:proofErr w:type="spellEnd"/>
          <w:r>
            <w:t>, “</w:t>
          </w:r>
          <w:proofErr w:type="spellStart"/>
          <w:r>
            <w:t>Purwarupa</w:t>
          </w:r>
          <w:proofErr w:type="spellEnd"/>
          <w:r>
            <w:t xml:space="preserve"> </w:t>
          </w:r>
          <w:proofErr w:type="spellStart"/>
          <w:r>
            <w:t>Pendeteksi</w:t>
          </w:r>
          <w:proofErr w:type="spellEnd"/>
          <w:r>
            <w:t xml:space="preserve"> Liquified Petroleum Gas (LPG) </w:t>
          </w:r>
          <w:proofErr w:type="spellStart"/>
          <w:r>
            <w:t>Menggunakan</w:t>
          </w:r>
          <w:proofErr w:type="spellEnd"/>
          <w:r>
            <w:t xml:space="preserve"> Sensor MQ-2 </w:t>
          </w:r>
          <w:proofErr w:type="spellStart"/>
          <w:r>
            <w:t>dengan</w:t>
          </w:r>
          <w:proofErr w:type="spellEnd"/>
          <w:r>
            <w:t xml:space="preserve"> Blynk,” </w:t>
          </w:r>
          <w:proofErr w:type="spellStart"/>
          <w:r>
            <w:rPr>
              <w:i/>
              <w:iCs/>
            </w:rPr>
            <w:t>JuLIET</w:t>
          </w:r>
          <w:proofErr w:type="spellEnd"/>
          <w:r>
            <w:rPr>
              <w:i/>
              <w:iCs/>
            </w:rPr>
            <w:t>)</w:t>
          </w:r>
          <w:r>
            <w:t>, vol. 3, no. 1, 2022.</w:t>
          </w:r>
        </w:p>
        <w:p w14:paraId="71724ACC" w14:textId="77777777" w:rsidR="004E7A7E" w:rsidRDefault="004E7A7E" w:rsidP="00384982">
          <w:pPr>
            <w:autoSpaceDE w:val="0"/>
            <w:autoSpaceDN w:val="0"/>
            <w:ind w:hanging="640"/>
            <w:jc w:val="both"/>
            <w:divId w:val="437333057"/>
          </w:pPr>
          <w:r>
            <w:t>[6]</w:t>
          </w:r>
          <w:r>
            <w:tab/>
            <w:t xml:space="preserve">D. S. Program </w:t>
          </w:r>
          <w:r>
            <w:rPr>
              <w:i/>
              <w:iCs/>
            </w:rPr>
            <w:t>et al.</w:t>
          </w:r>
          <w:r>
            <w:t xml:space="preserve">, “RANCANG BANGUN SISTEM PENDETEKSI KEBAKARAN BERBASIS IOT DAN SMS GATEWAY MENGGUNAKAN ARDUINO,” </w:t>
          </w:r>
          <w:proofErr w:type="spellStart"/>
          <w:r>
            <w:rPr>
              <w:i/>
              <w:iCs/>
            </w:rPr>
            <w:t>Jurnal</w:t>
          </w:r>
          <w:proofErr w:type="spellEnd"/>
          <w:r>
            <w:rPr>
              <w:i/>
              <w:iCs/>
            </w:rPr>
            <w:t xml:space="preserve"> SIMETRIS</w:t>
          </w:r>
          <w:r>
            <w:t>, vol. 8, 2017.</w:t>
          </w:r>
        </w:p>
        <w:p w14:paraId="48AC55BE" w14:textId="77777777" w:rsidR="004E7A7E" w:rsidRDefault="004E7A7E" w:rsidP="00384982">
          <w:pPr>
            <w:autoSpaceDE w:val="0"/>
            <w:autoSpaceDN w:val="0"/>
            <w:ind w:hanging="640"/>
            <w:jc w:val="both"/>
            <w:divId w:val="1091511410"/>
          </w:pPr>
          <w:r>
            <w:t>[7]</w:t>
          </w:r>
          <w:r>
            <w:tab/>
            <w:t xml:space="preserve">E. I. Putra and I. L. </w:t>
          </w:r>
          <w:proofErr w:type="spellStart"/>
          <w:r>
            <w:t>Puspadewi</w:t>
          </w:r>
          <w:proofErr w:type="spellEnd"/>
          <w:r>
            <w:t>, “</w:t>
          </w:r>
          <w:proofErr w:type="spellStart"/>
          <w:r>
            <w:t>Pengaruh</w:t>
          </w:r>
          <w:proofErr w:type="spellEnd"/>
          <w:r>
            <w:t xml:space="preserve"> </w:t>
          </w:r>
          <w:proofErr w:type="spellStart"/>
          <w:r>
            <w:t>Kelembapan</w:t>
          </w:r>
          <w:proofErr w:type="spellEnd"/>
          <w:r>
            <w:t xml:space="preserve">, </w:t>
          </w:r>
          <w:proofErr w:type="spellStart"/>
          <w:r>
            <w:t>Suhu</w:t>
          </w:r>
          <w:proofErr w:type="spellEnd"/>
          <w:r>
            <w:t xml:space="preserve"> Udara dan Curah </w:t>
          </w:r>
          <w:proofErr w:type="spellStart"/>
          <w:r>
            <w:t>Hujan</w:t>
          </w:r>
          <w:proofErr w:type="spellEnd"/>
          <w:r>
            <w:t xml:space="preserve"> </w:t>
          </w:r>
          <w:proofErr w:type="spellStart"/>
          <w:r>
            <w:t>terhadap</w:t>
          </w:r>
          <w:proofErr w:type="spellEnd"/>
          <w:r>
            <w:t xml:space="preserve"> </w:t>
          </w:r>
          <w:proofErr w:type="spellStart"/>
          <w:r>
            <w:t>Kejadian</w:t>
          </w:r>
          <w:proofErr w:type="spellEnd"/>
          <w:r>
            <w:t xml:space="preserve"> </w:t>
          </w:r>
          <w:proofErr w:type="spellStart"/>
          <w:r>
            <w:t>Kebakaran</w:t>
          </w:r>
          <w:proofErr w:type="spellEnd"/>
          <w:r>
            <w:t xml:space="preserve"> </w:t>
          </w:r>
          <w:proofErr w:type="spellStart"/>
          <w:r>
            <w:t>Gambut</w:t>
          </w:r>
          <w:proofErr w:type="spellEnd"/>
          <w:r>
            <w:t xml:space="preserve"> di </w:t>
          </w:r>
          <w:proofErr w:type="spellStart"/>
          <w:r>
            <w:t>Kabupaten</w:t>
          </w:r>
          <w:proofErr w:type="spellEnd"/>
          <w:r>
            <w:t xml:space="preserve"> Tanjung </w:t>
          </w:r>
          <w:proofErr w:type="spellStart"/>
          <w:r>
            <w:t>Jabung</w:t>
          </w:r>
          <w:proofErr w:type="spellEnd"/>
          <w:r>
            <w:t xml:space="preserve"> Timur, Jambi,” </w:t>
          </w:r>
          <w:r>
            <w:rPr>
              <w:i/>
              <w:iCs/>
            </w:rPr>
            <w:t>Journal of Tropical Silviculture</w:t>
          </w:r>
          <w:r>
            <w:t xml:space="preserve">, vol. 11, no. 3, pp. 189–193, Dec. 2020, </w:t>
          </w:r>
          <w:proofErr w:type="spellStart"/>
          <w:r>
            <w:t>doi</w:t>
          </w:r>
          <w:proofErr w:type="spellEnd"/>
          <w:r>
            <w:t>: 10.29244/j-siltrop.11.3.189-193.</w:t>
          </w:r>
        </w:p>
        <w:p w14:paraId="16622794" w14:textId="77777777" w:rsidR="004E7A7E" w:rsidRDefault="004E7A7E" w:rsidP="00384982">
          <w:pPr>
            <w:autoSpaceDE w:val="0"/>
            <w:autoSpaceDN w:val="0"/>
            <w:ind w:hanging="640"/>
            <w:jc w:val="both"/>
            <w:divId w:val="1139764347"/>
          </w:pPr>
          <w:r>
            <w:t>[8]</w:t>
          </w:r>
          <w:r>
            <w:tab/>
            <w:t xml:space="preserve">H. Isyanto, D. Almanda, and H. </w:t>
          </w:r>
          <w:proofErr w:type="spellStart"/>
          <w:r>
            <w:t>Fahmiansyah</w:t>
          </w:r>
          <w:proofErr w:type="spellEnd"/>
          <w:r>
            <w:t>, “</w:t>
          </w:r>
          <w:proofErr w:type="spellStart"/>
          <w:r>
            <w:t>Perancangan</w:t>
          </w:r>
          <w:proofErr w:type="spellEnd"/>
          <w:r>
            <w:t xml:space="preserve"> IoT </w:t>
          </w:r>
          <w:proofErr w:type="spellStart"/>
          <w:r>
            <w:t>Deteksi</w:t>
          </w:r>
          <w:proofErr w:type="spellEnd"/>
          <w:r>
            <w:t xml:space="preserve"> Dini </w:t>
          </w:r>
          <w:proofErr w:type="spellStart"/>
          <w:r>
            <w:t>Kebakaran</w:t>
          </w:r>
          <w:proofErr w:type="spellEnd"/>
          <w:r>
            <w:t xml:space="preserve"> </w:t>
          </w:r>
          <w:proofErr w:type="spellStart"/>
          <w:r>
            <w:t>dengan</w:t>
          </w:r>
          <w:proofErr w:type="spellEnd"/>
          <w:r>
            <w:t xml:space="preserve"> </w:t>
          </w:r>
          <w:proofErr w:type="spellStart"/>
          <w:r>
            <w:t>Notifikasi</w:t>
          </w:r>
          <w:proofErr w:type="spellEnd"/>
          <w:r>
            <w:t xml:space="preserve"> </w:t>
          </w:r>
          <w:proofErr w:type="spellStart"/>
          <w:r>
            <w:t>Panggilan</w:t>
          </w:r>
          <w:proofErr w:type="spellEnd"/>
          <w:r>
            <w:t xml:space="preserve"> </w:t>
          </w:r>
          <w:proofErr w:type="spellStart"/>
          <w:r>
            <w:t>Telepon</w:t>
          </w:r>
          <w:proofErr w:type="spellEnd"/>
          <w:r>
            <w:t xml:space="preserve"> dan Share Location,” </w:t>
          </w:r>
          <w:proofErr w:type="spellStart"/>
          <w:r>
            <w:rPr>
              <w:i/>
              <w:iCs/>
            </w:rPr>
            <w:t>Jurnal</w:t>
          </w:r>
          <w:proofErr w:type="spellEnd"/>
          <w:r>
            <w:rPr>
              <w:i/>
              <w:iCs/>
            </w:rPr>
            <w:t xml:space="preserve"> </w:t>
          </w:r>
          <w:proofErr w:type="spellStart"/>
          <w:r>
            <w:rPr>
              <w:i/>
              <w:iCs/>
            </w:rPr>
            <w:t>Ilmiah</w:t>
          </w:r>
          <w:proofErr w:type="spellEnd"/>
          <w:r>
            <w:rPr>
              <w:i/>
              <w:iCs/>
            </w:rPr>
            <w:t xml:space="preserve"> Teknik </w:t>
          </w:r>
          <w:proofErr w:type="spellStart"/>
          <w:r>
            <w:rPr>
              <w:i/>
              <w:iCs/>
            </w:rPr>
            <w:t>Elektro</w:t>
          </w:r>
          <w:proofErr w:type="spellEnd"/>
          <w:r>
            <w:t xml:space="preserve">, vol. 18, no. 1, pp. 105–120, 2020, </w:t>
          </w:r>
          <w:proofErr w:type="spellStart"/>
          <w:r>
            <w:t>doi</w:t>
          </w:r>
          <w:proofErr w:type="spellEnd"/>
          <w:r>
            <w:t>: 10.25105/</w:t>
          </w:r>
          <w:proofErr w:type="gramStart"/>
          <w:r>
            <w:t>jetri.v</w:t>
          </w:r>
          <w:proofErr w:type="gramEnd"/>
          <w:r>
            <w:t>18i1.</w:t>
          </w:r>
        </w:p>
        <w:p w14:paraId="4E950C2A" w14:textId="77777777" w:rsidR="004E7A7E" w:rsidRDefault="004E7A7E" w:rsidP="00384982">
          <w:pPr>
            <w:autoSpaceDE w:val="0"/>
            <w:autoSpaceDN w:val="0"/>
            <w:ind w:hanging="640"/>
            <w:jc w:val="both"/>
            <w:divId w:val="1074277475"/>
          </w:pPr>
          <w:r>
            <w:t>[9]</w:t>
          </w:r>
          <w:r>
            <w:tab/>
            <w:t xml:space="preserve">N. Nafisah, I. N. </w:t>
          </w:r>
          <w:proofErr w:type="spellStart"/>
          <w:r>
            <w:t>Syamsiana</w:t>
          </w:r>
          <w:proofErr w:type="spellEnd"/>
          <w:r>
            <w:t xml:space="preserve">, W. Kusuma, R. I. Putri, and A. D. W. Sumari, “Analisa </w:t>
          </w:r>
          <w:proofErr w:type="spellStart"/>
          <w:r>
            <w:t>Perbandingan</w:t>
          </w:r>
          <w:proofErr w:type="spellEnd"/>
          <w:r>
            <w:t xml:space="preserve"> </w:t>
          </w:r>
          <w:proofErr w:type="spellStart"/>
          <w:r>
            <w:t>Pengaturan</w:t>
          </w:r>
          <w:proofErr w:type="spellEnd"/>
          <w:r>
            <w:t xml:space="preserve"> </w:t>
          </w:r>
          <w:proofErr w:type="spellStart"/>
          <w:r>
            <w:t>Suhu</w:t>
          </w:r>
          <w:proofErr w:type="spellEnd"/>
          <w:r>
            <w:t xml:space="preserve"> </w:t>
          </w:r>
          <w:proofErr w:type="spellStart"/>
          <w:r>
            <w:t>Berbasis</w:t>
          </w:r>
          <w:proofErr w:type="spellEnd"/>
          <w:r>
            <w:t xml:space="preserve"> Logika Fuzzy </w:t>
          </w:r>
          <w:proofErr w:type="spellStart"/>
          <w:r>
            <w:t>Interferensi</w:t>
          </w:r>
          <w:proofErr w:type="spellEnd"/>
          <w:r>
            <w:t xml:space="preserve"> </w:t>
          </w:r>
          <w:proofErr w:type="spellStart"/>
          <w:r>
            <w:t>Sugeno</w:t>
          </w:r>
          <w:proofErr w:type="spellEnd"/>
          <w:r>
            <w:t xml:space="preserve"> dan Mamdani pada Alat </w:t>
          </w:r>
          <w:proofErr w:type="spellStart"/>
          <w:r>
            <w:t>Pengering</w:t>
          </w:r>
          <w:proofErr w:type="spellEnd"/>
          <w:r>
            <w:t xml:space="preserve"> </w:t>
          </w:r>
          <w:proofErr w:type="spellStart"/>
          <w:r>
            <w:t>Biji</w:t>
          </w:r>
          <w:proofErr w:type="spellEnd"/>
          <w:r>
            <w:t xml:space="preserve"> Kopi,” </w:t>
          </w:r>
          <w:proofErr w:type="spellStart"/>
          <w:r>
            <w:rPr>
              <w:i/>
              <w:iCs/>
            </w:rPr>
            <w:t>Agroteknika</w:t>
          </w:r>
          <w:proofErr w:type="spellEnd"/>
          <w:r>
            <w:t>, vol. 6, no. 2, pp. 272–288, 2023.</w:t>
          </w:r>
        </w:p>
        <w:p w14:paraId="47009853" w14:textId="77777777" w:rsidR="004E7A7E" w:rsidRDefault="004E7A7E" w:rsidP="00384982">
          <w:pPr>
            <w:autoSpaceDE w:val="0"/>
            <w:autoSpaceDN w:val="0"/>
            <w:ind w:hanging="640"/>
            <w:jc w:val="both"/>
            <w:divId w:val="2036497208"/>
          </w:pPr>
          <w:r>
            <w:t>[10]</w:t>
          </w:r>
          <w:r>
            <w:tab/>
            <w:t>S. I. Putri, “</w:t>
          </w:r>
          <w:proofErr w:type="spellStart"/>
          <w:r>
            <w:t>Perancangan</w:t>
          </w:r>
          <w:proofErr w:type="spellEnd"/>
          <w:r>
            <w:t xml:space="preserve"> Logika Fuzzy Metode Mamdani Singelton Pada Panel Surya </w:t>
          </w:r>
          <w:proofErr w:type="spellStart"/>
          <w:r>
            <w:t>Otomatis</w:t>
          </w:r>
          <w:proofErr w:type="spellEnd"/>
          <w:r>
            <w:t xml:space="preserve">,” </w:t>
          </w:r>
          <w:proofErr w:type="spellStart"/>
          <w:r>
            <w:rPr>
              <w:i/>
              <w:iCs/>
            </w:rPr>
            <w:t>Jurnal</w:t>
          </w:r>
          <w:proofErr w:type="spellEnd"/>
          <w:r>
            <w:rPr>
              <w:i/>
              <w:iCs/>
            </w:rPr>
            <w:t xml:space="preserve"> Sosial dan </w:t>
          </w:r>
          <w:proofErr w:type="spellStart"/>
          <w:r>
            <w:rPr>
              <w:i/>
              <w:iCs/>
            </w:rPr>
            <w:t>Teknologi</w:t>
          </w:r>
          <w:proofErr w:type="spellEnd"/>
          <w:r>
            <w:t>, vol. 2, no. 6, pp. 560–566, 2022.</w:t>
          </w:r>
        </w:p>
        <w:p w14:paraId="7CE085A9" w14:textId="77777777" w:rsidR="004E7A7E" w:rsidRDefault="004E7A7E" w:rsidP="00384982">
          <w:pPr>
            <w:autoSpaceDE w:val="0"/>
            <w:autoSpaceDN w:val="0"/>
            <w:ind w:hanging="640"/>
            <w:jc w:val="both"/>
            <w:divId w:val="814875053"/>
          </w:pPr>
          <w:r>
            <w:t>[11]</w:t>
          </w:r>
          <w:r>
            <w:tab/>
            <w:t>M. D. D. Haque and S. Sriani, “</w:t>
          </w:r>
          <w:proofErr w:type="spellStart"/>
          <w:r>
            <w:t>Penerapan</w:t>
          </w:r>
          <w:proofErr w:type="spellEnd"/>
          <w:r>
            <w:t xml:space="preserve"> Logika Fuzzy Mamdani </w:t>
          </w:r>
          <w:proofErr w:type="spellStart"/>
          <w:r>
            <w:t>Untuk</w:t>
          </w:r>
          <w:proofErr w:type="spellEnd"/>
          <w:r>
            <w:t xml:space="preserve"> </w:t>
          </w:r>
          <w:proofErr w:type="spellStart"/>
          <w:r>
            <w:t>Optimasi</w:t>
          </w:r>
          <w:proofErr w:type="spellEnd"/>
          <w:r>
            <w:t xml:space="preserve"> </w:t>
          </w:r>
          <w:proofErr w:type="spellStart"/>
          <w:r>
            <w:t>Persediaan</w:t>
          </w:r>
          <w:proofErr w:type="spellEnd"/>
          <w:r>
            <w:t xml:space="preserve"> Stok </w:t>
          </w:r>
          <w:proofErr w:type="spellStart"/>
          <w:r>
            <w:t>Makanan</w:t>
          </w:r>
          <w:proofErr w:type="spellEnd"/>
          <w:r>
            <w:t xml:space="preserve"> Hewan,” </w:t>
          </w:r>
          <w:r>
            <w:rPr>
              <w:i/>
              <w:iCs/>
            </w:rPr>
            <w:t xml:space="preserve">KLIK: Kajian </w:t>
          </w:r>
          <w:proofErr w:type="spellStart"/>
          <w:r>
            <w:rPr>
              <w:i/>
              <w:iCs/>
            </w:rPr>
            <w:t>Ilmiah</w:t>
          </w:r>
          <w:proofErr w:type="spellEnd"/>
          <w:r>
            <w:rPr>
              <w:i/>
              <w:iCs/>
            </w:rPr>
            <w:t xml:space="preserve"> </w:t>
          </w:r>
          <w:proofErr w:type="spellStart"/>
          <w:r>
            <w:rPr>
              <w:i/>
              <w:iCs/>
            </w:rPr>
            <w:t>Informatika</w:t>
          </w:r>
          <w:proofErr w:type="spellEnd"/>
          <w:r>
            <w:rPr>
              <w:i/>
              <w:iCs/>
            </w:rPr>
            <w:t xml:space="preserve"> dan </w:t>
          </w:r>
          <w:proofErr w:type="spellStart"/>
          <w:r>
            <w:rPr>
              <w:i/>
              <w:iCs/>
            </w:rPr>
            <w:t>Komputer</w:t>
          </w:r>
          <w:proofErr w:type="spellEnd"/>
          <w:r>
            <w:t>, vol. 4, no. 1, pp. 427–437, 2023.</w:t>
          </w:r>
        </w:p>
        <w:p w14:paraId="4C74989C" w14:textId="77777777" w:rsidR="004E7A7E" w:rsidRDefault="004E7A7E" w:rsidP="00384982">
          <w:pPr>
            <w:autoSpaceDE w:val="0"/>
            <w:autoSpaceDN w:val="0"/>
            <w:ind w:hanging="640"/>
            <w:jc w:val="both"/>
            <w:divId w:val="1379089796"/>
          </w:pPr>
          <w:r>
            <w:t>[12]</w:t>
          </w:r>
          <w:r>
            <w:tab/>
            <w:t xml:space="preserve">O. Laia and P. </w:t>
          </w:r>
          <w:proofErr w:type="spellStart"/>
          <w:r>
            <w:t>Marpaung</w:t>
          </w:r>
          <w:proofErr w:type="spellEnd"/>
          <w:r>
            <w:t>, “</w:t>
          </w:r>
          <w:proofErr w:type="spellStart"/>
          <w:r>
            <w:t>Penerapan</w:t>
          </w:r>
          <w:proofErr w:type="spellEnd"/>
          <w:r>
            <w:t xml:space="preserve"> Logika Fuzzy Mamdani </w:t>
          </w:r>
          <w:proofErr w:type="spellStart"/>
          <w:r>
            <w:t>Untuk</w:t>
          </w:r>
          <w:proofErr w:type="spellEnd"/>
          <w:r>
            <w:t xml:space="preserve"> </w:t>
          </w:r>
          <w:proofErr w:type="spellStart"/>
          <w:r>
            <w:t>Memprediksi</w:t>
          </w:r>
          <w:proofErr w:type="spellEnd"/>
          <w:r>
            <w:t xml:space="preserve"> Stok </w:t>
          </w:r>
          <w:proofErr w:type="spellStart"/>
          <w:r>
            <w:t>Persediaan</w:t>
          </w:r>
          <w:proofErr w:type="spellEnd"/>
          <w:r>
            <w:t xml:space="preserve"> Barang </w:t>
          </w:r>
          <w:proofErr w:type="spellStart"/>
          <w:r>
            <w:t>Proyek</w:t>
          </w:r>
          <w:proofErr w:type="spellEnd"/>
          <w:r>
            <w:t xml:space="preserve"> (Studi </w:t>
          </w:r>
          <w:proofErr w:type="spellStart"/>
          <w:r>
            <w:t>Kasus</w:t>
          </w:r>
          <w:proofErr w:type="spellEnd"/>
          <w:r>
            <w:t xml:space="preserve">: PT. Andhy Putra Medan,” </w:t>
          </w:r>
          <w:proofErr w:type="spellStart"/>
          <w:r>
            <w:rPr>
              <w:i/>
              <w:iCs/>
            </w:rPr>
            <w:t>Jurnal</w:t>
          </w:r>
          <w:proofErr w:type="spellEnd"/>
          <w:r>
            <w:rPr>
              <w:i/>
              <w:iCs/>
            </w:rPr>
            <w:t xml:space="preserve"> </w:t>
          </w:r>
          <w:proofErr w:type="spellStart"/>
          <w:r>
            <w:rPr>
              <w:i/>
              <w:iCs/>
            </w:rPr>
            <w:t>Ilmu</w:t>
          </w:r>
          <w:proofErr w:type="spellEnd"/>
          <w:r>
            <w:rPr>
              <w:i/>
              <w:iCs/>
            </w:rPr>
            <w:t xml:space="preserve"> </w:t>
          </w:r>
          <w:proofErr w:type="spellStart"/>
          <w:r>
            <w:rPr>
              <w:i/>
              <w:iCs/>
            </w:rPr>
            <w:t>Komputer</w:t>
          </w:r>
          <w:proofErr w:type="spellEnd"/>
          <w:r>
            <w:rPr>
              <w:i/>
              <w:iCs/>
            </w:rPr>
            <w:t xml:space="preserve"> dan </w:t>
          </w:r>
          <w:proofErr w:type="spellStart"/>
          <w:r>
            <w:rPr>
              <w:i/>
              <w:iCs/>
            </w:rPr>
            <w:t>Sistem</w:t>
          </w:r>
          <w:proofErr w:type="spellEnd"/>
          <w:r>
            <w:rPr>
              <w:i/>
              <w:iCs/>
            </w:rPr>
            <w:t xml:space="preserve"> </w:t>
          </w:r>
          <w:proofErr w:type="spellStart"/>
          <w:r>
            <w:rPr>
              <w:i/>
              <w:iCs/>
            </w:rPr>
            <w:t>Informasi</w:t>
          </w:r>
          <w:proofErr w:type="spellEnd"/>
          <w:r>
            <w:rPr>
              <w:i/>
              <w:iCs/>
            </w:rPr>
            <w:t xml:space="preserve"> (JIKOMSI)</w:t>
          </w:r>
          <w:r>
            <w:t>, vol. 3, no. 1.1, pp. 48–59, 2020.</w:t>
          </w:r>
        </w:p>
        <w:p w14:paraId="300F6806" w14:textId="77777777" w:rsidR="004E7A7E" w:rsidRDefault="004E7A7E" w:rsidP="00384982">
          <w:pPr>
            <w:autoSpaceDE w:val="0"/>
            <w:autoSpaceDN w:val="0"/>
            <w:ind w:hanging="640"/>
            <w:jc w:val="both"/>
            <w:divId w:val="195430688"/>
          </w:pPr>
          <w:r>
            <w:t>[13]</w:t>
          </w:r>
          <w:r>
            <w:tab/>
            <w:t xml:space="preserve">A. </w:t>
          </w:r>
          <w:proofErr w:type="spellStart"/>
          <w:r>
            <w:t>Rofik</w:t>
          </w:r>
          <w:proofErr w:type="spellEnd"/>
          <w:r>
            <w:t>, “ANALISIS KEBOCORAN GAS LPG DENGAN MENGGUNAKAN SENSOR GAS MQ-2”.</w:t>
          </w:r>
        </w:p>
        <w:p w14:paraId="5A166F5E" w14:textId="77777777" w:rsidR="004E7A7E" w:rsidRDefault="004E7A7E" w:rsidP="00384982">
          <w:pPr>
            <w:autoSpaceDE w:val="0"/>
            <w:autoSpaceDN w:val="0"/>
            <w:ind w:hanging="640"/>
            <w:jc w:val="both"/>
            <w:divId w:val="580868204"/>
          </w:pPr>
          <w:r>
            <w:t>[14]</w:t>
          </w:r>
          <w:r>
            <w:tab/>
            <w:t xml:space="preserve">R. Zohara Shoma, S. </w:t>
          </w:r>
          <w:proofErr w:type="spellStart"/>
          <w:r>
            <w:t>Noertjahjono</w:t>
          </w:r>
          <w:proofErr w:type="spellEnd"/>
          <w:r>
            <w:t>, and J. Dedy Irawan, “PENERAPAN LOGIKA FUZZY UNTUK PENGENDALIAN KUALITAS UDARA PADA RUANGAN SMOKING AREA DENGAN MIKROKONTROLER,” 2020.</w:t>
          </w:r>
        </w:p>
        <w:p w14:paraId="29BB440A" w14:textId="77777777" w:rsidR="004E7A7E" w:rsidRDefault="004E7A7E" w:rsidP="00384982">
          <w:pPr>
            <w:autoSpaceDE w:val="0"/>
            <w:autoSpaceDN w:val="0"/>
            <w:ind w:hanging="640"/>
            <w:jc w:val="both"/>
            <w:divId w:val="1284310593"/>
          </w:pPr>
          <w:r>
            <w:t>[15]</w:t>
          </w:r>
          <w:r>
            <w:tab/>
            <w:t>T. Jubair and A. Stefanie, “</w:t>
          </w:r>
          <w:proofErr w:type="spellStart"/>
          <w:r>
            <w:t>Implementasi</w:t>
          </w:r>
          <w:proofErr w:type="spellEnd"/>
          <w:r>
            <w:t xml:space="preserve"> Sensor MQ2 </w:t>
          </w:r>
          <w:proofErr w:type="spellStart"/>
          <w:r>
            <w:t>Sebagai</w:t>
          </w:r>
          <w:proofErr w:type="spellEnd"/>
          <w:r>
            <w:t xml:space="preserve"> </w:t>
          </w:r>
          <w:proofErr w:type="spellStart"/>
          <w:r>
            <w:t>Pendeteksi</w:t>
          </w:r>
          <w:proofErr w:type="spellEnd"/>
          <w:r>
            <w:t xml:space="preserve"> </w:t>
          </w:r>
          <w:proofErr w:type="spellStart"/>
          <w:r>
            <w:t>Kebocoran</w:t>
          </w:r>
          <w:proofErr w:type="spellEnd"/>
          <w:r>
            <w:t xml:space="preserve"> Gas Pada Fire Alarm </w:t>
          </w:r>
          <w:proofErr w:type="spellStart"/>
          <w:r>
            <w:t>Dengan</w:t>
          </w:r>
          <w:proofErr w:type="spellEnd"/>
          <w:r>
            <w:t xml:space="preserve"> Android,” </w:t>
          </w:r>
          <w:r>
            <w:rPr>
              <w:i/>
              <w:iCs/>
            </w:rPr>
            <w:t>EPIC Journal of Electrical Power Instrumentation and Control</w:t>
          </w:r>
          <w:r>
            <w:t xml:space="preserve">, vol. 5, no. 1, p. 57, Jun. 2022, </w:t>
          </w:r>
          <w:proofErr w:type="spellStart"/>
          <w:r>
            <w:t>doi</w:t>
          </w:r>
          <w:proofErr w:type="spellEnd"/>
          <w:r>
            <w:t>: 10.32493/</w:t>
          </w:r>
          <w:proofErr w:type="gramStart"/>
          <w:r>
            <w:t>epic.v</w:t>
          </w:r>
          <w:proofErr w:type="gramEnd"/>
          <w:r>
            <w:t>5i1.20335.</w:t>
          </w:r>
        </w:p>
        <w:p w14:paraId="102DF3C6" w14:textId="77777777" w:rsidR="004E7A7E" w:rsidRDefault="004E7A7E" w:rsidP="00384982">
          <w:pPr>
            <w:autoSpaceDE w:val="0"/>
            <w:autoSpaceDN w:val="0"/>
            <w:ind w:hanging="640"/>
            <w:jc w:val="both"/>
            <w:divId w:val="33586091"/>
          </w:pPr>
          <w:r>
            <w:t>[16]</w:t>
          </w:r>
          <w:r>
            <w:tab/>
          </w:r>
          <w:proofErr w:type="spellStart"/>
          <w:r>
            <w:t>Sohibun</w:t>
          </w:r>
          <w:proofErr w:type="spellEnd"/>
          <w:r>
            <w:t xml:space="preserve">, I. </w:t>
          </w:r>
          <w:proofErr w:type="spellStart"/>
          <w:r>
            <w:t>Daruwati</w:t>
          </w:r>
          <w:proofErr w:type="spellEnd"/>
          <w:r>
            <w:t xml:space="preserve">, R. G. </w:t>
          </w:r>
          <w:proofErr w:type="spellStart"/>
          <w:r>
            <w:t>Hatika</w:t>
          </w:r>
          <w:proofErr w:type="spellEnd"/>
          <w:r>
            <w:t xml:space="preserve">, and D. </w:t>
          </w:r>
          <w:proofErr w:type="spellStart"/>
          <w:r>
            <w:t>Mardiansyah</w:t>
          </w:r>
          <w:proofErr w:type="spellEnd"/>
          <w:r>
            <w:t xml:space="preserve">, “MQ-2 gas sensor using micro controller </w:t>
          </w:r>
          <w:proofErr w:type="spellStart"/>
          <w:r>
            <w:t>arduino</w:t>
          </w:r>
          <w:proofErr w:type="spellEnd"/>
          <w:r>
            <w:t xml:space="preserve"> uno for LPG leakage with short message service as a media information,” in </w:t>
          </w:r>
          <w:r>
            <w:rPr>
              <w:i/>
              <w:iCs/>
            </w:rPr>
            <w:t>Journal of Physics: Conference Series</w:t>
          </w:r>
          <w:r>
            <w:t xml:space="preserve">, IOP Publishing Ltd, Oct. 2021. </w:t>
          </w:r>
          <w:proofErr w:type="spellStart"/>
          <w:r>
            <w:t>doi</w:t>
          </w:r>
          <w:proofErr w:type="spellEnd"/>
          <w:r>
            <w:t>: 10.1088/1742-6596/2049/1/012068.</w:t>
          </w:r>
        </w:p>
        <w:p w14:paraId="4DEDB8FD" w14:textId="77777777" w:rsidR="004E7A7E" w:rsidRDefault="004E7A7E" w:rsidP="00384982">
          <w:pPr>
            <w:autoSpaceDE w:val="0"/>
            <w:autoSpaceDN w:val="0"/>
            <w:ind w:hanging="640"/>
            <w:jc w:val="both"/>
            <w:divId w:val="93138071"/>
          </w:pPr>
          <w:r>
            <w:t>[17]</w:t>
          </w:r>
          <w:r>
            <w:tab/>
            <w:t xml:space="preserve">P. A. Adewuyi, “Performance Evaluation of Mamdani-type and </w:t>
          </w:r>
          <w:proofErr w:type="spellStart"/>
          <w:r>
            <w:t>Sugeno</w:t>
          </w:r>
          <w:proofErr w:type="spellEnd"/>
          <w:r>
            <w:t xml:space="preserve">-type Fuzzy Inference System Based Controllers for Computer Fan,” </w:t>
          </w:r>
          <w:r>
            <w:rPr>
              <w:i/>
              <w:iCs/>
            </w:rPr>
            <w:t>International Journal of Information Technology and Computer Science</w:t>
          </w:r>
          <w:r>
            <w:t xml:space="preserve">, vol. 5, no. 1, pp. 26–36, Dec. 2012, </w:t>
          </w:r>
          <w:proofErr w:type="spellStart"/>
          <w:r>
            <w:t>doi</w:t>
          </w:r>
          <w:proofErr w:type="spellEnd"/>
          <w:r>
            <w:t>: 10.5815/ijitcs.2013.01.03.</w:t>
          </w:r>
        </w:p>
        <w:p w14:paraId="33DE9562" w14:textId="77777777" w:rsidR="004E7A7E" w:rsidRDefault="004E7A7E" w:rsidP="00384982">
          <w:pPr>
            <w:autoSpaceDE w:val="0"/>
            <w:autoSpaceDN w:val="0"/>
            <w:ind w:hanging="640"/>
            <w:jc w:val="both"/>
            <w:divId w:val="643587221"/>
          </w:pPr>
          <w:r>
            <w:t>[18]</w:t>
          </w:r>
          <w:r>
            <w:tab/>
            <w:t xml:space="preserve">Mhd. Iqbal </w:t>
          </w:r>
          <w:proofErr w:type="spellStart"/>
          <w:r>
            <w:t>Prananda</w:t>
          </w:r>
          <w:proofErr w:type="spellEnd"/>
          <w:r>
            <w:t xml:space="preserve">, </w:t>
          </w:r>
          <w:proofErr w:type="spellStart"/>
          <w:r>
            <w:t>Siswan</w:t>
          </w:r>
          <w:proofErr w:type="spellEnd"/>
          <w:r>
            <w:t xml:space="preserve"> </w:t>
          </w:r>
          <w:proofErr w:type="spellStart"/>
          <w:r>
            <w:t>Syahputra</w:t>
          </w:r>
          <w:proofErr w:type="spellEnd"/>
          <w:r>
            <w:t xml:space="preserve">, and Mili </w:t>
          </w:r>
          <w:proofErr w:type="spellStart"/>
          <w:r>
            <w:t>Alfhi</w:t>
          </w:r>
          <w:proofErr w:type="spellEnd"/>
          <w:r>
            <w:t xml:space="preserve"> </w:t>
          </w:r>
          <w:proofErr w:type="spellStart"/>
          <w:r>
            <w:t>Syari</w:t>
          </w:r>
          <w:proofErr w:type="spellEnd"/>
          <w:r>
            <w:t xml:space="preserve">, “Design Of An LPG Leak Detection System Using </w:t>
          </w:r>
          <w:proofErr w:type="spellStart"/>
          <w:r>
            <w:t>Iot</w:t>
          </w:r>
          <w:proofErr w:type="spellEnd"/>
          <w:r>
            <w:t xml:space="preserve"> Based MQ-2 Sensor,” </w:t>
          </w:r>
          <w:r>
            <w:rPr>
              <w:i/>
              <w:iCs/>
            </w:rPr>
            <w:t>Journal of Artificial Intelligence and Engineering Applications (JAIEA)</w:t>
          </w:r>
          <w:r>
            <w:t xml:space="preserve">, vol. 3, no. 1, pp. 383–387, Oct. 2023, </w:t>
          </w:r>
          <w:proofErr w:type="spellStart"/>
          <w:r>
            <w:t>doi</w:t>
          </w:r>
          <w:proofErr w:type="spellEnd"/>
          <w:r>
            <w:t>: 10.59934/</w:t>
          </w:r>
          <w:proofErr w:type="gramStart"/>
          <w:r>
            <w:t>jaiea.v</w:t>
          </w:r>
          <w:proofErr w:type="gramEnd"/>
          <w:r>
            <w:t>3i1.337.</w:t>
          </w:r>
        </w:p>
        <w:p w14:paraId="7D159169" w14:textId="77777777" w:rsidR="004E7A7E" w:rsidRDefault="004E7A7E" w:rsidP="00384982">
          <w:pPr>
            <w:autoSpaceDE w:val="0"/>
            <w:autoSpaceDN w:val="0"/>
            <w:ind w:hanging="640"/>
            <w:jc w:val="both"/>
            <w:divId w:val="1860656835"/>
          </w:pPr>
          <w:r>
            <w:t>[19]</w:t>
          </w:r>
          <w:r>
            <w:tab/>
            <w:t xml:space="preserve">P. A. Adewuyi, “Performance Evaluation of Mamdani-type and </w:t>
          </w:r>
          <w:proofErr w:type="spellStart"/>
          <w:r>
            <w:t>Sugeno</w:t>
          </w:r>
          <w:proofErr w:type="spellEnd"/>
          <w:r>
            <w:t xml:space="preserve">-type Fuzzy Inference System Based Controllers for Computer Fan,” </w:t>
          </w:r>
          <w:r>
            <w:rPr>
              <w:i/>
              <w:iCs/>
            </w:rPr>
            <w:t>International Journal of Information Technology and Computer Science</w:t>
          </w:r>
          <w:r>
            <w:t xml:space="preserve">, vol. 5, no. 1, pp. 26–36, Dec. 2012, </w:t>
          </w:r>
          <w:proofErr w:type="spellStart"/>
          <w:r>
            <w:t>doi</w:t>
          </w:r>
          <w:proofErr w:type="spellEnd"/>
          <w:r>
            <w:t>: 10.5815/ijitcs.2013.01.03.</w:t>
          </w:r>
        </w:p>
        <w:p w14:paraId="3F786DEB" w14:textId="77777777" w:rsidR="004E7A7E" w:rsidRDefault="004E7A7E" w:rsidP="00384982">
          <w:pPr>
            <w:autoSpaceDE w:val="0"/>
            <w:autoSpaceDN w:val="0"/>
            <w:ind w:hanging="640"/>
            <w:jc w:val="both"/>
            <w:divId w:val="82410541"/>
          </w:pPr>
          <w:r>
            <w:t>[20]</w:t>
          </w:r>
          <w:r>
            <w:tab/>
            <w:t xml:space="preserve">M. </w:t>
          </w:r>
          <w:proofErr w:type="spellStart"/>
          <w:r>
            <w:t>Khairudin</w:t>
          </w:r>
          <w:proofErr w:type="spellEnd"/>
          <w:r>
            <w:t xml:space="preserve">, S. </w:t>
          </w:r>
          <w:proofErr w:type="spellStart"/>
          <w:r>
            <w:t>Yatmono</w:t>
          </w:r>
          <w:proofErr w:type="spellEnd"/>
          <w:r>
            <w:t xml:space="preserve">, I. M. Nashir, F. Arifin, W. </w:t>
          </w:r>
          <w:proofErr w:type="spellStart"/>
          <w:r>
            <w:t>Aulia</w:t>
          </w:r>
          <w:proofErr w:type="spellEnd"/>
          <w:r>
            <w:t xml:space="preserve">, and </w:t>
          </w:r>
          <w:proofErr w:type="spellStart"/>
          <w:r>
            <w:t>Widyantoro</w:t>
          </w:r>
          <w:proofErr w:type="spellEnd"/>
          <w:r>
            <w:t xml:space="preserve">, “Exhaust Fan Speed Controller Using Fuzzy Logic Controller,” </w:t>
          </w:r>
          <w:r>
            <w:rPr>
              <w:i/>
              <w:iCs/>
            </w:rPr>
            <w:t>J Phys Conf Ser</w:t>
          </w:r>
          <w:r>
            <w:t xml:space="preserve">, vol. 1737, no. 1, p. 012046, Jan. 2021, </w:t>
          </w:r>
          <w:proofErr w:type="spellStart"/>
          <w:r>
            <w:t>doi</w:t>
          </w:r>
          <w:proofErr w:type="spellEnd"/>
          <w:r>
            <w:t>: 10.1088/1742-6596/1737/1/012046.</w:t>
          </w:r>
        </w:p>
        <w:p w14:paraId="3D816841" w14:textId="0A1DA51E" w:rsidR="0026735B" w:rsidRDefault="004E7A7E" w:rsidP="00384982">
          <w:pPr>
            <w:pStyle w:val="icsmequations"/>
            <w:jc w:val="both"/>
          </w:pPr>
          <w:r>
            <w:t> </w:t>
          </w:r>
        </w:p>
      </w:sdtContent>
    </w:sdt>
    <w:p w14:paraId="5BB83223" w14:textId="68173BAF" w:rsidR="004A162F" w:rsidRDefault="004A162F">
      <w:pPr>
        <w:pStyle w:val="icsmheading1"/>
      </w:pPr>
    </w:p>
    <w:p w14:paraId="3B4CFF87" w14:textId="79CF3A1F" w:rsidR="00487CAB" w:rsidRDefault="00487CAB" w:rsidP="00F93261">
      <w:pPr>
        <w:pStyle w:val="icsmheading1"/>
        <w:sectPr w:rsidR="00487CAB" w:rsidSect="000B0A66">
          <w:footnotePr>
            <w:numFmt w:val="chicago"/>
            <w:numRestart w:val="eachPage"/>
          </w:footnotePr>
          <w:type w:val="continuous"/>
          <w:pgSz w:w="11906" w:h="16838" w:code="9"/>
          <w:pgMar w:top="1446" w:right="913" w:bottom="1627" w:left="913" w:header="720" w:footer="720" w:gutter="0"/>
          <w:cols w:num="2" w:space="480"/>
        </w:sectPr>
      </w:pPr>
    </w:p>
    <w:p w14:paraId="086944B3" w14:textId="223AD872" w:rsidR="007C06AB" w:rsidRDefault="007C06AB" w:rsidP="00F93261">
      <w:pPr>
        <w:pStyle w:val="icsmreferences"/>
        <w:tabs>
          <w:tab w:val="left" w:pos="4395"/>
        </w:tabs>
        <w:ind w:left="0" w:firstLine="0"/>
      </w:pPr>
    </w:p>
    <w:sectPr w:rsidR="007C06AB">
      <w:footnotePr>
        <w:numFmt w:val="chicago"/>
        <w:numRestart w:val="eachPage"/>
      </w:footnotePr>
      <w:type w:val="continuous"/>
      <w:pgSz w:w="11906" w:h="16838" w:code="9"/>
      <w:pgMar w:top="1446" w:right="913" w:bottom="1627" w:left="913" w:header="720" w:footer="720" w:gutter="0"/>
      <w:cols w:space="48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62EC4E" w14:textId="77777777" w:rsidR="000B0A66" w:rsidRDefault="000B0A66">
      <w:r>
        <w:separator/>
      </w:r>
    </w:p>
  </w:endnote>
  <w:endnote w:type="continuationSeparator" w:id="0">
    <w:p w14:paraId="5664E2F3" w14:textId="77777777" w:rsidR="000B0A66" w:rsidRDefault="000B0A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5480141"/>
      <w:docPartObj>
        <w:docPartGallery w:val="Page Numbers (Bottom of Page)"/>
        <w:docPartUnique/>
      </w:docPartObj>
    </w:sdtPr>
    <w:sdtEndPr>
      <w:rPr>
        <w:noProof/>
      </w:rPr>
    </w:sdtEndPr>
    <w:sdtContent>
      <w:p w14:paraId="45902C29" w14:textId="77777777" w:rsidR="008224B5" w:rsidRDefault="008224B5">
        <w:pPr>
          <w:pStyle w:val="Footer"/>
          <w:jc w:val="right"/>
        </w:pPr>
        <w:r>
          <w:fldChar w:fldCharType="begin"/>
        </w:r>
        <w:r>
          <w:instrText xml:space="preserve"> PAGE   \* MERGEFORMAT </w:instrText>
        </w:r>
        <w:r>
          <w:fldChar w:fldCharType="separate"/>
        </w:r>
        <w:r w:rsidR="004C105B">
          <w:rPr>
            <w:noProof/>
          </w:rPr>
          <w:t>3</w:t>
        </w:r>
        <w:r>
          <w:rPr>
            <w:noProof/>
          </w:rPr>
          <w:fldChar w:fldCharType="end"/>
        </w:r>
      </w:p>
    </w:sdtContent>
  </w:sdt>
  <w:p w14:paraId="46FAF108" w14:textId="77777777" w:rsidR="008224B5" w:rsidRDefault="008224B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7EF27" w14:textId="77777777" w:rsidR="00370247" w:rsidRDefault="00370247">
    <w:pPr>
      <w:pStyle w:val="Footer"/>
      <w:jc w:val="right"/>
    </w:pPr>
    <w:r>
      <w:t xml:space="preserve">                                                                                                                                                    </w:t>
    </w:r>
    <w:sdt>
      <w:sdtPr>
        <w:id w:val="128638322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4C105B">
          <w:rPr>
            <w:noProof/>
          </w:rPr>
          <w:t>1</w:t>
        </w:r>
        <w:r>
          <w:rPr>
            <w:noProof/>
          </w:rPr>
          <w:fldChar w:fldCharType="end"/>
        </w:r>
      </w:sdtContent>
    </w:sdt>
  </w:p>
  <w:p w14:paraId="23EE6936" w14:textId="77777777" w:rsidR="008224B5" w:rsidRPr="008224B5" w:rsidRDefault="008224B5">
    <w:pPr>
      <w:pStyle w:val="Footer"/>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CAF47C" w14:textId="77777777" w:rsidR="000B0A66" w:rsidRDefault="000B0A66">
      <w:r>
        <w:separator/>
      </w:r>
    </w:p>
  </w:footnote>
  <w:footnote w:type="continuationSeparator" w:id="0">
    <w:p w14:paraId="7871A268" w14:textId="77777777" w:rsidR="000B0A66" w:rsidRDefault="000B0A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8EA7F" w14:textId="47D6D435" w:rsidR="008224B5" w:rsidRDefault="00B86D59" w:rsidP="008224B5">
    <w:pPr>
      <w:pStyle w:val="HeaderwithPageNumbers"/>
      <w:jc w:val="left"/>
    </w:pPr>
    <w:r>
      <w:t>JAICT, Journal of Applied Information and Communication Technologies</w:t>
    </w:r>
    <w:r w:rsidR="008224B5">
      <w:t xml:space="preserve">          </w:t>
    </w:r>
    <w:r w:rsidR="008224B5">
      <w:tab/>
    </w:r>
    <w:r w:rsidR="008224B5">
      <w:tab/>
    </w:r>
    <w:r w:rsidR="008224B5">
      <w:tab/>
    </w:r>
    <w:r w:rsidR="008224B5">
      <w:tab/>
      <w:t xml:space="preserve">                  Vol.1, No.1, 2016                                                                                                                                       </w:t>
    </w:r>
  </w:p>
  <w:p w14:paraId="0128DA64" w14:textId="77777777" w:rsidR="008224B5" w:rsidRDefault="008224B5" w:rsidP="008224B5">
    <w:pPr>
      <w:rPr>
        <w:color w:val="C00000"/>
        <w:sz w:val="28"/>
        <w:szCs w:val="28"/>
      </w:rPr>
    </w:pPr>
    <w:r>
      <w:rPr>
        <w:color w:val="C00000"/>
        <w:sz w:val="28"/>
        <w:szCs w:val="28"/>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435B5" w14:textId="0E1CEA16" w:rsidR="00370247" w:rsidRDefault="004C105B" w:rsidP="00370247">
    <w:pPr>
      <w:pStyle w:val="HeaderwithPageNumbers"/>
      <w:jc w:val="left"/>
    </w:pPr>
    <w:r>
      <w:t>JAICT,</w:t>
    </w:r>
    <w:r w:rsidR="00370247">
      <w:t xml:space="preserve"> Journal of Applied </w:t>
    </w:r>
    <w:r>
      <w:t xml:space="preserve">Information and </w:t>
    </w:r>
    <w:r w:rsidR="00370247">
      <w:t xml:space="preserve">Communication Technologies       </w:t>
    </w:r>
    <w:r w:rsidR="00370247">
      <w:tab/>
    </w:r>
    <w:r w:rsidR="00370247">
      <w:tab/>
    </w:r>
    <w:r w:rsidR="00370247">
      <w:tab/>
    </w:r>
    <w:r w:rsidR="00370247">
      <w:tab/>
    </w:r>
    <w:r w:rsidR="00370247">
      <w:tab/>
      <w:t xml:space="preserve">    Vol.1, No.1, 2016                                                                                                                                       </w:t>
    </w:r>
  </w:p>
  <w:p w14:paraId="23AD3A12" w14:textId="77777777" w:rsidR="00370247" w:rsidRPr="00370247" w:rsidRDefault="00370247" w:rsidP="00370247">
    <w:pPr>
      <w:rPr>
        <w:color w:val="C00000"/>
        <w:sz w:val="28"/>
        <w:szCs w:val="28"/>
      </w:rPr>
    </w:pPr>
    <w:r>
      <w:rPr>
        <w:color w:val="C00000"/>
        <w:sz w:val="28"/>
        <w:szCs w:val="28"/>
      </w:rPr>
      <w:t>————————————————————————————————————</w:t>
    </w:r>
  </w:p>
  <w:p w14:paraId="47998BCC" w14:textId="77777777" w:rsidR="00370247" w:rsidRDefault="0037024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E35F5F"/>
    <w:multiLevelType w:val="multilevel"/>
    <w:tmpl w:val="0D3AD25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 w15:restartNumberingAfterBreak="0">
    <w:nsid w:val="1B8042E1"/>
    <w:multiLevelType w:val="singleLevel"/>
    <w:tmpl w:val="0409000F"/>
    <w:lvl w:ilvl="0">
      <w:start w:val="1"/>
      <w:numFmt w:val="decimal"/>
      <w:lvlText w:val="%1."/>
      <w:lvlJc w:val="left"/>
      <w:pPr>
        <w:tabs>
          <w:tab w:val="num" w:pos="360"/>
        </w:tabs>
        <w:ind w:left="360" w:hanging="360"/>
      </w:pPr>
      <w:rPr>
        <w:rFonts w:hint="default"/>
      </w:rPr>
    </w:lvl>
  </w:abstractNum>
  <w:abstractNum w:abstractNumId="2" w15:restartNumberingAfterBreak="0">
    <w:nsid w:val="62047F4E"/>
    <w:multiLevelType w:val="singleLevel"/>
    <w:tmpl w:val="71042C9C"/>
    <w:lvl w:ilvl="0">
      <w:start w:val="1"/>
      <w:numFmt w:val="decimal"/>
      <w:lvlText w:val="%1."/>
      <w:lvlJc w:val="left"/>
      <w:pPr>
        <w:tabs>
          <w:tab w:val="num" w:pos="360"/>
        </w:tabs>
        <w:ind w:left="360" w:hanging="360"/>
      </w:pPr>
      <w:rPr>
        <w:rFonts w:hint="default"/>
      </w:rPr>
    </w:lvl>
  </w:abstractNum>
  <w:abstractNum w:abstractNumId="3" w15:restartNumberingAfterBreak="0">
    <w:nsid w:val="681D69DB"/>
    <w:multiLevelType w:val="singleLevel"/>
    <w:tmpl w:val="A7B2EB36"/>
    <w:lvl w:ilvl="0">
      <w:start w:val="1"/>
      <w:numFmt w:val="decimal"/>
      <w:lvlText w:val="%1."/>
      <w:lvlJc w:val="left"/>
      <w:pPr>
        <w:tabs>
          <w:tab w:val="num" w:pos="360"/>
        </w:tabs>
        <w:ind w:left="360" w:hanging="360"/>
      </w:pPr>
      <w:rPr>
        <w:rFonts w:hint="default"/>
      </w:rPr>
    </w:lvl>
  </w:abstractNum>
  <w:abstractNum w:abstractNumId="4" w15:restartNumberingAfterBreak="0">
    <w:nsid w:val="6A5C2811"/>
    <w:multiLevelType w:val="multilevel"/>
    <w:tmpl w:val="9AC857CA"/>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15:restartNumberingAfterBreak="0">
    <w:nsid w:val="73C341CF"/>
    <w:multiLevelType w:val="multilevel"/>
    <w:tmpl w:val="B0C85C2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16cid:durableId="1917936731">
    <w:abstractNumId w:val="2"/>
  </w:num>
  <w:num w:numId="2" w16cid:durableId="784495617">
    <w:abstractNumId w:val="3"/>
  </w:num>
  <w:num w:numId="3" w16cid:durableId="794904878">
    <w:abstractNumId w:val="0"/>
  </w:num>
  <w:num w:numId="4" w16cid:durableId="1118377486">
    <w:abstractNumId w:val="5"/>
  </w:num>
  <w:num w:numId="5" w16cid:durableId="1485929236">
    <w:abstractNumId w:val="4"/>
  </w:num>
  <w:num w:numId="6" w16cid:durableId="3345036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C3FE7"/>
    <w:rsid w:val="00002436"/>
    <w:rsid w:val="00003F34"/>
    <w:rsid w:val="00006B46"/>
    <w:rsid w:val="00017D4B"/>
    <w:rsid w:val="000270BD"/>
    <w:rsid w:val="0003198F"/>
    <w:rsid w:val="00050CCE"/>
    <w:rsid w:val="0005763E"/>
    <w:rsid w:val="00065EEF"/>
    <w:rsid w:val="0007294A"/>
    <w:rsid w:val="00091DCE"/>
    <w:rsid w:val="000977D8"/>
    <w:rsid w:val="00097E67"/>
    <w:rsid w:val="000A223D"/>
    <w:rsid w:val="000B0A66"/>
    <w:rsid w:val="000B1886"/>
    <w:rsid w:val="000B29F3"/>
    <w:rsid w:val="000B5664"/>
    <w:rsid w:val="000B741D"/>
    <w:rsid w:val="000C27F6"/>
    <w:rsid w:val="000D65F1"/>
    <w:rsid w:val="000F172C"/>
    <w:rsid w:val="00105A91"/>
    <w:rsid w:val="001220EC"/>
    <w:rsid w:val="00130EF1"/>
    <w:rsid w:val="00151C96"/>
    <w:rsid w:val="00157365"/>
    <w:rsid w:val="00163755"/>
    <w:rsid w:val="00174C7C"/>
    <w:rsid w:val="001A67A4"/>
    <w:rsid w:val="001D4BAB"/>
    <w:rsid w:val="001E1DFC"/>
    <w:rsid w:val="00210EC5"/>
    <w:rsid w:val="002125EC"/>
    <w:rsid w:val="00220508"/>
    <w:rsid w:val="00235081"/>
    <w:rsid w:val="002350AA"/>
    <w:rsid w:val="00255243"/>
    <w:rsid w:val="0025788C"/>
    <w:rsid w:val="0026735B"/>
    <w:rsid w:val="00270823"/>
    <w:rsid w:val="00272C12"/>
    <w:rsid w:val="002A3B29"/>
    <w:rsid w:val="002C0462"/>
    <w:rsid w:val="002C7D25"/>
    <w:rsid w:val="002D0DD8"/>
    <w:rsid w:val="002D3BC8"/>
    <w:rsid w:val="0030427E"/>
    <w:rsid w:val="00304484"/>
    <w:rsid w:val="003144BC"/>
    <w:rsid w:val="003170F9"/>
    <w:rsid w:val="00322B6D"/>
    <w:rsid w:val="003572F4"/>
    <w:rsid w:val="00361D38"/>
    <w:rsid w:val="00370247"/>
    <w:rsid w:val="00370CC7"/>
    <w:rsid w:val="0037460D"/>
    <w:rsid w:val="00384982"/>
    <w:rsid w:val="003912E4"/>
    <w:rsid w:val="003A1A69"/>
    <w:rsid w:val="003B3855"/>
    <w:rsid w:val="003B713B"/>
    <w:rsid w:val="003C38D2"/>
    <w:rsid w:val="003C5CC3"/>
    <w:rsid w:val="003D3B4E"/>
    <w:rsid w:val="0040362A"/>
    <w:rsid w:val="00414D4A"/>
    <w:rsid w:val="00433537"/>
    <w:rsid w:val="0043464A"/>
    <w:rsid w:val="0044410F"/>
    <w:rsid w:val="00446D69"/>
    <w:rsid w:val="004621D4"/>
    <w:rsid w:val="0046369B"/>
    <w:rsid w:val="004668BA"/>
    <w:rsid w:val="0047064D"/>
    <w:rsid w:val="00471D6D"/>
    <w:rsid w:val="004835EA"/>
    <w:rsid w:val="00483F1E"/>
    <w:rsid w:val="0048631B"/>
    <w:rsid w:val="00486CF6"/>
    <w:rsid w:val="00487CAB"/>
    <w:rsid w:val="00493136"/>
    <w:rsid w:val="00493913"/>
    <w:rsid w:val="00494769"/>
    <w:rsid w:val="004A0ADA"/>
    <w:rsid w:val="004A162F"/>
    <w:rsid w:val="004B6AE1"/>
    <w:rsid w:val="004C105B"/>
    <w:rsid w:val="004D17F6"/>
    <w:rsid w:val="004E0F46"/>
    <w:rsid w:val="004E16CE"/>
    <w:rsid w:val="004E33B2"/>
    <w:rsid w:val="004E520A"/>
    <w:rsid w:val="004E5927"/>
    <w:rsid w:val="004E7A7E"/>
    <w:rsid w:val="00507F59"/>
    <w:rsid w:val="005226FD"/>
    <w:rsid w:val="0052495E"/>
    <w:rsid w:val="00535F59"/>
    <w:rsid w:val="00560605"/>
    <w:rsid w:val="00561F28"/>
    <w:rsid w:val="00562C46"/>
    <w:rsid w:val="00566282"/>
    <w:rsid w:val="00572156"/>
    <w:rsid w:val="00581042"/>
    <w:rsid w:val="005837DE"/>
    <w:rsid w:val="005A41BA"/>
    <w:rsid w:val="005A613D"/>
    <w:rsid w:val="005B6F37"/>
    <w:rsid w:val="005D0BD3"/>
    <w:rsid w:val="005D644F"/>
    <w:rsid w:val="005D780E"/>
    <w:rsid w:val="005E0180"/>
    <w:rsid w:val="005E19D8"/>
    <w:rsid w:val="005E242C"/>
    <w:rsid w:val="005F742C"/>
    <w:rsid w:val="006025CF"/>
    <w:rsid w:val="00603579"/>
    <w:rsid w:val="006045E3"/>
    <w:rsid w:val="0061125B"/>
    <w:rsid w:val="00617C7E"/>
    <w:rsid w:val="00630751"/>
    <w:rsid w:val="006515ED"/>
    <w:rsid w:val="0065165C"/>
    <w:rsid w:val="00651B4A"/>
    <w:rsid w:val="00663907"/>
    <w:rsid w:val="006661AB"/>
    <w:rsid w:val="00680938"/>
    <w:rsid w:val="006B343F"/>
    <w:rsid w:val="006C0C06"/>
    <w:rsid w:val="006C1CCB"/>
    <w:rsid w:val="006C5964"/>
    <w:rsid w:val="006E6D6B"/>
    <w:rsid w:val="006F3A27"/>
    <w:rsid w:val="00700EE2"/>
    <w:rsid w:val="00716EE0"/>
    <w:rsid w:val="00721AA0"/>
    <w:rsid w:val="00726427"/>
    <w:rsid w:val="007309C8"/>
    <w:rsid w:val="007310E6"/>
    <w:rsid w:val="0073665A"/>
    <w:rsid w:val="0074083A"/>
    <w:rsid w:val="00747E50"/>
    <w:rsid w:val="00752946"/>
    <w:rsid w:val="00773AF1"/>
    <w:rsid w:val="00777045"/>
    <w:rsid w:val="00782EFF"/>
    <w:rsid w:val="0078535D"/>
    <w:rsid w:val="00796A31"/>
    <w:rsid w:val="007A3A7F"/>
    <w:rsid w:val="007B4C25"/>
    <w:rsid w:val="007B78FD"/>
    <w:rsid w:val="007B7E82"/>
    <w:rsid w:val="007C06AB"/>
    <w:rsid w:val="007C40FE"/>
    <w:rsid w:val="007C68D2"/>
    <w:rsid w:val="007D0F1F"/>
    <w:rsid w:val="007D2FDD"/>
    <w:rsid w:val="007D47C2"/>
    <w:rsid w:val="007D57D5"/>
    <w:rsid w:val="007F1EEB"/>
    <w:rsid w:val="007F4D6B"/>
    <w:rsid w:val="0080181A"/>
    <w:rsid w:val="00810857"/>
    <w:rsid w:val="00814240"/>
    <w:rsid w:val="008222E9"/>
    <w:rsid w:val="008224B5"/>
    <w:rsid w:val="00822F1E"/>
    <w:rsid w:val="008273FD"/>
    <w:rsid w:val="00830F49"/>
    <w:rsid w:val="00844E1D"/>
    <w:rsid w:val="0084601A"/>
    <w:rsid w:val="008611B8"/>
    <w:rsid w:val="00885315"/>
    <w:rsid w:val="00887614"/>
    <w:rsid w:val="008A29D0"/>
    <w:rsid w:val="008B1ADB"/>
    <w:rsid w:val="008B698E"/>
    <w:rsid w:val="008C256D"/>
    <w:rsid w:val="008C5F05"/>
    <w:rsid w:val="008D7B58"/>
    <w:rsid w:val="008F5855"/>
    <w:rsid w:val="009111E9"/>
    <w:rsid w:val="00912A2F"/>
    <w:rsid w:val="00961E89"/>
    <w:rsid w:val="00964685"/>
    <w:rsid w:val="00967E1B"/>
    <w:rsid w:val="00972D1A"/>
    <w:rsid w:val="00982E91"/>
    <w:rsid w:val="00985395"/>
    <w:rsid w:val="00997783"/>
    <w:rsid w:val="009B062B"/>
    <w:rsid w:val="009C08D9"/>
    <w:rsid w:val="009C77C3"/>
    <w:rsid w:val="009E19DE"/>
    <w:rsid w:val="009E62BD"/>
    <w:rsid w:val="009E6E03"/>
    <w:rsid w:val="00A429C1"/>
    <w:rsid w:val="00A50AF9"/>
    <w:rsid w:val="00A519B2"/>
    <w:rsid w:val="00A57A91"/>
    <w:rsid w:val="00A63DB8"/>
    <w:rsid w:val="00A6643E"/>
    <w:rsid w:val="00A66AAE"/>
    <w:rsid w:val="00A90826"/>
    <w:rsid w:val="00A963C8"/>
    <w:rsid w:val="00AB485E"/>
    <w:rsid w:val="00AC02EF"/>
    <w:rsid w:val="00AC5A27"/>
    <w:rsid w:val="00AD28EC"/>
    <w:rsid w:val="00AD3AEC"/>
    <w:rsid w:val="00AE3977"/>
    <w:rsid w:val="00AF3729"/>
    <w:rsid w:val="00B02BDE"/>
    <w:rsid w:val="00B02E4F"/>
    <w:rsid w:val="00B2054B"/>
    <w:rsid w:val="00B369BB"/>
    <w:rsid w:val="00B44B85"/>
    <w:rsid w:val="00B53375"/>
    <w:rsid w:val="00B613EB"/>
    <w:rsid w:val="00B61BB8"/>
    <w:rsid w:val="00B6470B"/>
    <w:rsid w:val="00B659A7"/>
    <w:rsid w:val="00B73133"/>
    <w:rsid w:val="00B819E6"/>
    <w:rsid w:val="00B86D59"/>
    <w:rsid w:val="00B903A4"/>
    <w:rsid w:val="00B970A8"/>
    <w:rsid w:val="00BA6A53"/>
    <w:rsid w:val="00BB0A2D"/>
    <w:rsid w:val="00BB0B99"/>
    <w:rsid w:val="00BE0F67"/>
    <w:rsid w:val="00BE7ABB"/>
    <w:rsid w:val="00BF05B7"/>
    <w:rsid w:val="00C01BE9"/>
    <w:rsid w:val="00C201B0"/>
    <w:rsid w:val="00C240C3"/>
    <w:rsid w:val="00C33A54"/>
    <w:rsid w:val="00C352B3"/>
    <w:rsid w:val="00C4146B"/>
    <w:rsid w:val="00C43B34"/>
    <w:rsid w:val="00C51B23"/>
    <w:rsid w:val="00C72E7A"/>
    <w:rsid w:val="00C74BDF"/>
    <w:rsid w:val="00C74EC3"/>
    <w:rsid w:val="00C75891"/>
    <w:rsid w:val="00C9414A"/>
    <w:rsid w:val="00CA3784"/>
    <w:rsid w:val="00CB08AF"/>
    <w:rsid w:val="00CC7BFE"/>
    <w:rsid w:val="00D05B2D"/>
    <w:rsid w:val="00D26057"/>
    <w:rsid w:val="00D27294"/>
    <w:rsid w:val="00D44B4C"/>
    <w:rsid w:val="00D725F1"/>
    <w:rsid w:val="00D76B03"/>
    <w:rsid w:val="00D819D3"/>
    <w:rsid w:val="00D84C0F"/>
    <w:rsid w:val="00D90F0D"/>
    <w:rsid w:val="00D92627"/>
    <w:rsid w:val="00DA1D73"/>
    <w:rsid w:val="00DB0AD6"/>
    <w:rsid w:val="00DB3451"/>
    <w:rsid w:val="00DD0622"/>
    <w:rsid w:val="00DD67B4"/>
    <w:rsid w:val="00DE4EBC"/>
    <w:rsid w:val="00E053EA"/>
    <w:rsid w:val="00E259BD"/>
    <w:rsid w:val="00E472EC"/>
    <w:rsid w:val="00E70C0C"/>
    <w:rsid w:val="00E80FD9"/>
    <w:rsid w:val="00E906AA"/>
    <w:rsid w:val="00E9772D"/>
    <w:rsid w:val="00EC3FE7"/>
    <w:rsid w:val="00ED5DC4"/>
    <w:rsid w:val="00ED7DC3"/>
    <w:rsid w:val="00EE30C2"/>
    <w:rsid w:val="00EE592F"/>
    <w:rsid w:val="00F0441D"/>
    <w:rsid w:val="00F210F6"/>
    <w:rsid w:val="00F2771E"/>
    <w:rsid w:val="00F35491"/>
    <w:rsid w:val="00F8039E"/>
    <w:rsid w:val="00F82117"/>
    <w:rsid w:val="00F93261"/>
    <w:rsid w:val="00F96772"/>
    <w:rsid w:val="00FA4B06"/>
    <w:rsid w:val="00FA6D2E"/>
    <w:rsid w:val="00FA7C78"/>
    <w:rsid w:val="00FB0A62"/>
    <w:rsid w:val="00FB79C9"/>
    <w:rsid w:val="00FC59C3"/>
    <w:rsid w:val="00FE057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B9B2246"/>
  <w15:docId w15:val="{630090A1-82D0-4A73-A2B3-F017E0414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1A69"/>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ICSM">
    <w:name w:val="Title ICSM"/>
    <w:basedOn w:val="Normal"/>
    <w:pPr>
      <w:ind w:right="4608"/>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DocumentMap">
    <w:name w:val="Document Map"/>
    <w:basedOn w:val="Normal"/>
    <w:semiHidden/>
    <w:pPr>
      <w:shd w:val="clear" w:color="auto" w:fill="000080"/>
    </w:pPr>
    <w:rPr>
      <w:rFonts w:ascii="Tahoma" w:hAnsi="Tahoma"/>
    </w:rPr>
  </w:style>
  <w:style w:type="paragraph" w:customStyle="1" w:styleId="icsmbodytext">
    <w:name w:val="icsm_bodytext"/>
    <w:basedOn w:val="Normal"/>
    <w:pPr>
      <w:ind w:firstLine="240"/>
      <w:jc w:val="both"/>
    </w:pPr>
  </w:style>
  <w:style w:type="paragraph" w:customStyle="1" w:styleId="icsmheading1">
    <w:name w:val="icsm_heading1"/>
    <w:basedOn w:val="Normal"/>
    <w:pPr>
      <w:spacing w:before="480" w:after="240"/>
    </w:pPr>
    <w:rPr>
      <w:b/>
    </w:rPr>
  </w:style>
  <w:style w:type="paragraph" w:customStyle="1" w:styleId="icsmheading2">
    <w:name w:val="icsm_heading2"/>
    <w:basedOn w:val="Normal"/>
    <w:pPr>
      <w:spacing w:before="240" w:after="240"/>
    </w:pPr>
    <w:rPr>
      <w:i/>
    </w:rPr>
  </w:style>
  <w:style w:type="paragraph" w:customStyle="1" w:styleId="icsmtabletext">
    <w:name w:val="icsm_tabletext"/>
    <w:basedOn w:val="icsmbodytext"/>
    <w:pPr>
      <w:spacing w:before="40"/>
      <w:ind w:firstLine="0"/>
      <w:jc w:val="left"/>
    </w:pPr>
    <w:rPr>
      <w:sz w:val="16"/>
    </w:rPr>
  </w:style>
  <w:style w:type="paragraph" w:customStyle="1" w:styleId="icsmtablecaption">
    <w:name w:val="icsm_tablecaption"/>
    <w:basedOn w:val="Normal"/>
    <w:pPr>
      <w:spacing w:after="80"/>
    </w:pPr>
    <w:rPr>
      <w:sz w:val="16"/>
    </w:rPr>
  </w:style>
  <w:style w:type="paragraph" w:customStyle="1" w:styleId="icsmtableno">
    <w:name w:val="icsm_tableno"/>
    <w:basedOn w:val="Normal"/>
    <w:rPr>
      <w:sz w:val="16"/>
    </w:rPr>
  </w:style>
  <w:style w:type="paragraph" w:customStyle="1" w:styleId="icsmtablefootnote">
    <w:name w:val="icsm_tablefootnote"/>
    <w:basedOn w:val="icsmtabletext"/>
    <w:pPr>
      <w:ind w:firstLine="238"/>
    </w:pPr>
  </w:style>
  <w:style w:type="paragraph" w:customStyle="1" w:styleId="icsmfigurecaption">
    <w:name w:val="icsm_figurecaption"/>
    <w:basedOn w:val="Normal"/>
    <w:pPr>
      <w:spacing w:before="200" w:after="240"/>
      <w:jc w:val="center"/>
    </w:pPr>
    <w:rPr>
      <w:sz w:val="16"/>
    </w:rPr>
  </w:style>
  <w:style w:type="paragraph" w:customStyle="1" w:styleId="icsmtitle">
    <w:name w:val="icsm_title"/>
    <w:basedOn w:val="Normal"/>
    <w:pPr>
      <w:spacing w:before="2160" w:after="240"/>
      <w:jc w:val="center"/>
    </w:pPr>
    <w:rPr>
      <w:sz w:val="34"/>
    </w:rPr>
  </w:style>
  <w:style w:type="paragraph" w:customStyle="1" w:styleId="icsmauthors">
    <w:name w:val="icsm_authors"/>
    <w:basedOn w:val="Normal"/>
    <w:pPr>
      <w:spacing w:after="160"/>
      <w:jc w:val="center"/>
    </w:pPr>
    <w:rPr>
      <w:sz w:val="26"/>
    </w:rPr>
  </w:style>
  <w:style w:type="paragraph" w:customStyle="1" w:styleId="icsmaddresses">
    <w:name w:val="icsm_addresses"/>
    <w:basedOn w:val="Normal"/>
    <w:pPr>
      <w:spacing w:after="120"/>
      <w:jc w:val="center"/>
    </w:pPr>
    <w:rPr>
      <w:i/>
      <w:sz w:val="16"/>
    </w:rPr>
  </w:style>
  <w:style w:type="paragraph" w:customStyle="1" w:styleId="icsmhistory">
    <w:name w:val="icsm_history"/>
    <w:basedOn w:val="Normal"/>
    <w:pPr>
      <w:spacing w:after="200"/>
      <w:jc w:val="center"/>
    </w:pPr>
    <w:rPr>
      <w:sz w:val="16"/>
    </w:rPr>
  </w:style>
  <w:style w:type="paragraph" w:customStyle="1" w:styleId="icsmabstracttitle">
    <w:name w:val="icsm_abstracttitle"/>
    <w:basedOn w:val="Normal"/>
    <w:pPr>
      <w:pBdr>
        <w:top w:val="single" w:sz="8" w:space="1" w:color="auto"/>
      </w:pBdr>
      <w:spacing w:after="220"/>
    </w:pPr>
    <w:rPr>
      <w:b/>
      <w:sz w:val="18"/>
    </w:rPr>
  </w:style>
  <w:style w:type="paragraph" w:customStyle="1" w:styleId="icsmabstract">
    <w:name w:val="icsm_abstract"/>
    <w:basedOn w:val="Normal"/>
    <w:pPr>
      <w:spacing w:after="220"/>
      <w:ind w:firstLine="240"/>
      <w:jc w:val="both"/>
    </w:pPr>
    <w:rPr>
      <w:sz w:val="18"/>
    </w:rPr>
  </w:style>
  <w:style w:type="paragraph" w:customStyle="1" w:styleId="icsmkeywords">
    <w:name w:val="icsm_keywords"/>
    <w:basedOn w:val="Normal"/>
    <w:pPr>
      <w:jc w:val="both"/>
    </w:pPr>
    <w:rPr>
      <w:sz w:val="16"/>
    </w:rPr>
  </w:style>
  <w:style w:type="paragraph" w:customStyle="1" w:styleId="icsmequations">
    <w:name w:val="icsm_equations"/>
    <w:basedOn w:val="Normal"/>
  </w:style>
  <w:style w:type="paragraph" w:customStyle="1" w:styleId="icsmreferences">
    <w:name w:val="icsm_references"/>
    <w:basedOn w:val="Normal"/>
    <w:pPr>
      <w:ind w:left="240" w:hanging="240"/>
    </w:pPr>
    <w:rPr>
      <w:sz w:val="16"/>
    </w:rPr>
  </w:style>
  <w:style w:type="paragraph" w:customStyle="1" w:styleId="icsmheading3">
    <w:name w:val="icsm_heading3"/>
    <w:basedOn w:val="Normal"/>
    <w:pPr>
      <w:spacing w:before="240"/>
    </w:pPr>
    <w:rPr>
      <w:i/>
    </w:rPr>
  </w:style>
  <w:style w:type="paragraph" w:customStyle="1" w:styleId="op2005">
    <w:name w:val="op_2005"/>
    <w:basedOn w:val="icsmhistory"/>
    <w:pPr>
      <w:tabs>
        <w:tab w:val="left" w:pos="2520"/>
      </w:tabs>
    </w:pPr>
  </w:style>
  <w:style w:type="paragraph" w:customStyle="1" w:styleId="icsmfootnote">
    <w:name w:val="icsm_footnote"/>
    <w:basedOn w:val="FootnoteText"/>
    <w:pPr>
      <w:ind w:firstLine="238"/>
    </w:pPr>
    <w:rPr>
      <w:sz w:val="16"/>
    </w:rPr>
  </w:style>
  <w:style w:type="paragraph" w:customStyle="1" w:styleId="SubjectL-MAG">
    <w:name w:val="Subject L-MAG"/>
    <w:basedOn w:val="Normal"/>
    <w:next w:val="Normal"/>
    <w:link w:val="SubjectL-MAGChar"/>
    <w:qFormat/>
    <w:rsid w:val="00AB485E"/>
    <w:pPr>
      <w:tabs>
        <w:tab w:val="left" w:pos="360"/>
        <w:tab w:val="right" w:leader="underscore" w:pos="10310"/>
      </w:tabs>
      <w:jc w:val="both"/>
    </w:pPr>
    <w:rPr>
      <w:rFonts w:ascii="Arial" w:eastAsia="MS Mincho" w:hAnsi="Arial" w:cs="Arial"/>
      <w:color w:val="CC0000"/>
      <w:sz w:val="28"/>
      <w:szCs w:val="28"/>
      <w:lang w:val="en-US" w:eastAsia="ja-JP"/>
    </w:rPr>
  </w:style>
  <w:style w:type="paragraph" w:customStyle="1" w:styleId="TitleL-MAG">
    <w:name w:val="Title L-MAG"/>
    <w:basedOn w:val="Normal"/>
    <w:next w:val="Normal"/>
    <w:link w:val="TitleL-MAGChar"/>
    <w:qFormat/>
    <w:rsid w:val="00AB485E"/>
    <w:pPr>
      <w:tabs>
        <w:tab w:val="left" w:pos="360"/>
      </w:tabs>
      <w:jc w:val="both"/>
    </w:pPr>
    <w:rPr>
      <w:rFonts w:ascii="Arial" w:eastAsia="MS Mincho" w:hAnsi="Arial"/>
      <w:color w:val="000099"/>
      <w:sz w:val="32"/>
      <w:szCs w:val="32"/>
      <w:lang w:val="en-US" w:eastAsia="ja-JP"/>
    </w:rPr>
  </w:style>
  <w:style w:type="character" w:customStyle="1" w:styleId="SubjectL-MAGChar">
    <w:name w:val="Subject L-MAG Char"/>
    <w:link w:val="SubjectL-MAG"/>
    <w:rsid w:val="00AB485E"/>
    <w:rPr>
      <w:rFonts w:ascii="Arial" w:eastAsia="MS Mincho" w:hAnsi="Arial" w:cs="Arial"/>
      <w:color w:val="CC0000"/>
      <w:sz w:val="28"/>
      <w:szCs w:val="28"/>
      <w:lang w:eastAsia="ja-JP"/>
    </w:rPr>
  </w:style>
  <w:style w:type="paragraph" w:customStyle="1" w:styleId="AuthorsL-MAG">
    <w:name w:val="Authors L-MAG"/>
    <w:basedOn w:val="Normal"/>
    <w:next w:val="Normal"/>
    <w:link w:val="AuthorsL-MAGChar"/>
    <w:qFormat/>
    <w:rsid w:val="00AB485E"/>
    <w:pPr>
      <w:tabs>
        <w:tab w:val="left" w:pos="360"/>
      </w:tabs>
      <w:spacing w:after="60"/>
      <w:ind w:left="450" w:right="410"/>
      <w:jc w:val="both"/>
    </w:pPr>
    <w:rPr>
      <w:rFonts w:ascii="Arial" w:eastAsia="MS Mincho" w:hAnsi="Arial"/>
      <w:sz w:val="24"/>
      <w:szCs w:val="24"/>
      <w:lang w:val="en-US" w:eastAsia="ja-JP"/>
    </w:rPr>
  </w:style>
  <w:style w:type="character" w:customStyle="1" w:styleId="TitleL-MAGChar">
    <w:name w:val="Title L-MAG Char"/>
    <w:link w:val="TitleL-MAG"/>
    <w:rsid w:val="00AB485E"/>
    <w:rPr>
      <w:rFonts w:ascii="Arial" w:eastAsia="MS Mincho" w:hAnsi="Arial"/>
      <w:color w:val="000099"/>
      <w:sz w:val="32"/>
      <w:szCs w:val="32"/>
      <w:lang w:eastAsia="ja-JP"/>
    </w:rPr>
  </w:style>
  <w:style w:type="paragraph" w:customStyle="1" w:styleId="AffiliationsL-MAG">
    <w:name w:val="Affiliations L-MAG"/>
    <w:basedOn w:val="Normal"/>
    <w:next w:val="Normal"/>
    <w:link w:val="AffiliationsL-MAGChar"/>
    <w:qFormat/>
    <w:rsid w:val="00AB485E"/>
    <w:pPr>
      <w:tabs>
        <w:tab w:val="left" w:pos="360"/>
      </w:tabs>
      <w:spacing w:line="276" w:lineRule="auto"/>
      <w:ind w:left="446" w:right="403"/>
      <w:jc w:val="both"/>
    </w:pPr>
    <w:rPr>
      <w:rFonts w:ascii="Arial" w:eastAsia="MS Mincho" w:hAnsi="Arial"/>
      <w:i/>
      <w:sz w:val="16"/>
      <w:szCs w:val="16"/>
      <w:lang w:val="en-US" w:eastAsia="ja-JP"/>
    </w:rPr>
  </w:style>
  <w:style w:type="character" w:customStyle="1" w:styleId="AuthorsL-MAGChar">
    <w:name w:val="Authors L-MAG Char"/>
    <w:link w:val="AuthorsL-MAG"/>
    <w:rsid w:val="00AB485E"/>
    <w:rPr>
      <w:rFonts w:ascii="Arial" w:eastAsia="MS Mincho" w:hAnsi="Arial"/>
      <w:sz w:val="24"/>
      <w:szCs w:val="24"/>
      <w:lang w:eastAsia="ja-JP"/>
    </w:rPr>
  </w:style>
  <w:style w:type="character" w:customStyle="1" w:styleId="AffiliationsL-MAGChar">
    <w:name w:val="Affiliations L-MAG Char"/>
    <w:link w:val="AffiliationsL-MAG"/>
    <w:rsid w:val="00AB485E"/>
    <w:rPr>
      <w:rFonts w:ascii="Arial" w:eastAsia="MS Mincho" w:hAnsi="Arial"/>
      <w:i/>
      <w:sz w:val="16"/>
      <w:szCs w:val="16"/>
      <w:lang w:eastAsia="ja-JP"/>
    </w:rPr>
  </w:style>
  <w:style w:type="paragraph" w:customStyle="1" w:styleId="AbstractL-MAG">
    <w:name w:val="Abstract L-MAG"/>
    <w:basedOn w:val="Normal"/>
    <w:next w:val="Normal"/>
    <w:link w:val="AbstractL-MAGChar"/>
    <w:qFormat/>
    <w:rsid w:val="00AB485E"/>
    <w:pPr>
      <w:tabs>
        <w:tab w:val="left" w:pos="360"/>
      </w:tabs>
      <w:spacing w:line="276" w:lineRule="auto"/>
      <w:ind w:left="446" w:right="403"/>
      <w:jc w:val="both"/>
    </w:pPr>
    <w:rPr>
      <w:rFonts w:ascii="Arial" w:eastAsia="MS Mincho" w:hAnsi="Arial"/>
      <w:sz w:val="18"/>
      <w:lang w:val="en-US" w:eastAsia="ja-JP"/>
    </w:rPr>
  </w:style>
  <w:style w:type="paragraph" w:customStyle="1" w:styleId="IndexL-MAG">
    <w:name w:val="Index L-MAG"/>
    <w:basedOn w:val="Normal"/>
    <w:next w:val="Normal"/>
    <w:link w:val="IndexL-MAGChar"/>
    <w:qFormat/>
    <w:rsid w:val="00AB485E"/>
    <w:pPr>
      <w:tabs>
        <w:tab w:val="left" w:pos="360"/>
      </w:tabs>
      <w:spacing w:line="276" w:lineRule="auto"/>
      <w:ind w:left="446" w:right="403"/>
      <w:jc w:val="both"/>
    </w:pPr>
    <w:rPr>
      <w:rFonts w:ascii="Arial" w:eastAsia="MS Mincho" w:hAnsi="Arial"/>
      <w:sz w:val="16"/>
      <w:szCs w:val="16"/>
      <w:lang w:val="en-US" w:eastAsia="ja-JP"/>
    </w:rPr>
  </w:style>
  <w:style w:type="character" w:customStyle="1" w:styleId="AbstractL-MAGChar">
    <w:name w:val="Abstract L-MAG Char"/>
    <w:link w:val="AbstractL-MAG"/>
    <w:rsid w:val="00AB485E"/>
    <w:rPr>
      <w:rFonts w:ascii="Arial" w:eastAsia="MS Mincho" w:hAnsi="Arial"/>
      <w:sz w:val="18"/>
      <w:lang w:eastAsia="ja-JP"/>
    </w:rPr>
  </w:style>
  <w:style w:type="character" w:customStyle="1" w:styleId="IndexL-MAGChar">
    <w:name w:val="Index L-MAG Char"/>
    <w:link w:val="IndexL-MAG"/>
    <w:rsid w:val="00AB485E"/>
    <w:rPr>
      <w:rFonts w:ascii="Arial" w:eastAsia="MS Mincho" w:hAnsi="Arial"/>
      <w:sz w:val="16"/>
      <w:szCs w:val="16"/>
      <w:lang w:eastAsia="ja-JP"/>
    </w:rPr>
  </w:style>
  <w:style w:type="paragraph" w:styleId="BalloonText">
    <w:name w:val="Balloon Text"/>
    <w:basedOn w:val="Normal"/>
    <w:link w:val="BalloonTextChar"/>
    <w:uiPriority w:val="99"/>
    <w:semiHidden/>
    <w:unhideWhenUsed/>
    <w:rsid w:val="008224B5"/>
    <w:rPr>
      <w:rFonts w:ascii="Tahoma" w:hAnsi="Tahoma" w:cs="Tahoma"/>
      <w:sz w:val="16"/>
      <w:szCs w:val="16"/>
    </w:rPr>
  </w:style>
  <w:style w:type="character" w:customStyle="1" w:styleId="BalloonTextChar">
    <w:name w:val="Balloon Text Char"/>
    <w:basedOn w:val="DefaultParagraphFont"/>
    <w:link w:val="BalloonText"/>
    <w:uiPriority w:val="99"/>
    <w:semiHidden/>
    <w:rsid w:val="008224B5"/>
    <w:rPr>
      <w:rFonts w:ascii="Tahoma" w:hAnsi="Tahoma" w:cs="Tahoma"/>
      <w:sz w:val="16"/>
      <w:szCs w:val="16"/>
      <w:lang w:val="en-GB"/>
    </w:rPr>
  </w:style>
  <w:style w:type="paragraph" w:styleId="Header">
    <w:name w:val="header"/>
    <w:basedOn w:val="Normal"/>
    <w:link w:val="HeaderChar"/>
    <w:uiPriority w:val="99"/>
    <w:unhideWhenUsed/>
    <w:rsid w:val="008224B5"/>
    <w:pPr>
      <w:tabs>
        <w:tab w:val="center" w:pos="4680"/>
        <w:tab w:val="right" w:pos="9360"/>
      </w:tabs>
    </w:pPr>
  </w:style>
  <w:style w:type="character" w:customStyle="1" w:styleId="HeaderChar">
    <w:name w:val="Header Char"/>
    <w:basedOn w:val="DefaultParagraphFont"/>
    <w:link w:val="Header"/>
    <w:uiPriority w:val="99"/>
    <w:rsid w:val="008224B5"/>
    <w:rPr>
      <w:lang w:val="en-GB"/>
    </w:rPr>
  </w:style>
  <w:style w:type="paragraph" w:styleId="Footer">
    <w:name w:val="footer"/>
    <w:basedOn w:val="Normal"/>
    <w:link w:val="FooterChar"/>
    <w:uiPriority w:val="99"/>
    <w:unhideWhenUsed/>
    <w:rsid w:val="008224B5"/>
    <w:pPr>
      <w:tabs>
        <w:tab w:val="center" w:pos="4680"/>
        <w:tab w:val="right" w:pos="9360"/>
      </w:tabs>
    </w:pPr>
  </w:style>
  <w:style w:type="character" w:customStyle="1" w:styleId="FooterChar">
    <w:name w:val="Footer Char"/>
    <w:basedOn w:val="DefaultParagraphFont"/>
    <w:link w:val="Footer"/>
    <w:uiPriority w:val="99"/>
    <w:rsid w:val="008224B5"/>
    <w:rPr>
      <w:lang w:val="en-GB"/>
    </w:rPr>
  </w:style>
  <w:style w:type="paragraph" w:customStyle="1" w:styleId="HeaderwithPageNumbers">
    <w:name w:val="Header with Page Numbers"/>
    <w:basedOn w:val="Header"/>
    <w:link w:val="HeaderwithPageNumbersChar"/>
    <w:rsid w:val="008224B5"/>
    <w:pPr>
      <w:tabs>
        <w:tab w:val="clear" w:pos="4680"/>
        <w:tab w:val="clear" w:pos="9360"/>
        <w:tab w:val="left" w:pos="360"/>
      </w:tabs>
      <w:jc w:val="both"/>
    </w:pPr>
    <w:rPr>
      <w:rFonts w:ascii="Arial" w:eastAsia="MS Mincho" w:hAnsi="Arial" w:cs="Arial"/>
      <w:sz w:val="16"/>
      <w:szCs w:val="16"/>
      <w:lang w:val="en-US" w:eastAsia="ja-JP"/>
    </w:rPr>
  </w:style>
  <w:style w:type="character" w:customStyle="1" w:styleId="HeaderwithPageNumbersChar">
    <w:name w:val="Header with Page Numbers Char"/>
    <w:link w:val="HeaderwithPageNumbers"/>
    <w:rsid w:val="008224B5"/>
    <w:rPr>
      <w:rFonts w:ascii="Arial" w:eastAsia="MS Mincho" w:hAnsi="Arial" w:cs="Arial"/>
      <w:sz w:val="16"/>
      <w:szCs w:val="16"/>
      <w:lang w:eastAsia="ja-JP"/>
    </w:rPr>
  </w:style>
  <w:style w:type="character" w:styleId="PlaceholderText">
    <w:name w:val="Placeholder Text"/>
    <w:basedOn w:val="DefaultParagraphFont"/>
    <w:uiPriority w:val="99"/>
    <w:semiHidden/>
    <w:rsid w:val="00487CAB"/>
    <w:rPr>
      <w:color w:val="666666"/>
    </w:rPr>
  </w:style>
  <w:style w:type="paragraph" w:styleId="NormalWeb">
    <w:name w:val="Normal (Web)"/>
    <w:basedOn w:val="Normal"/>
    <w:uiPriority w:val="99"/>
    <w:unhideWhenUsed/>
    <w:rsid w:val="00560605"/>
    <w:pPr>
      <w:spacing w:before="100" w:beforeAutospacing="1" w:after="100" w:afterAutospacing="1"/>
    </w:pPr>
    <w:rPr>
      <w:sz w:val="24"/>
      <w:szCs w:val="24"/>
      <w:lang w:val="id-ID" w:eastAsia="id-ID"/>
    </w:rPr>
  </w:style>
  <w:style w:type="table" w:styleId="TableGrid">
    <w:name w:val="Table Grid"/>
    <w:basedOn w:val="TableNormal"/>
    <w:uiPriority w:val="59"/>
    <w:rsid w:val="000270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79">
      <w:bodyDiv w:val="1"/>
      <w:marLeft w:val="0"/>
      <w:marRight w:val="0"/>
      <w:marTop w:val="0"/>
      <w:marBottom w:val="0"/>
      <w:divBdr>
        <w:top w:val="none" w:sz="0" w:space="0" w:color="auto"/>
        <w:left w:val="none" w:sz="0" w:space="0" w:color="auto"/>
        <w:bottom w:val="none" w:sz="0" w:space="0" w:color="auto"/>
        <w:right w:val="none" w:sz="0" w:space="0" w:color="auto"/>
      </w:divBdr>
    </w:div>
    <w:div w:id="162823488">
      <w:bodyDiv w:val="1"/>
      <w:marLeft w:val="0"/>
      <w:marRight w:val="0"/>
      <w:marTop w:val="0"/>
      <w:marBottom w:val="0"/>
      <w:divBdr>
        <w:top w:val="none" w:sz="0" w:space="0" w:color="auto"/>
        <w:left w:val="none" w:sz="0" w:space="0" w:color="auto"/>
        <w:bottom w:val="none" w:sz="0" w:space="0" w:color="auto"/>
        <w:right w:val="none" w:sz="0" w:space="0" w:color="auto"/>
      </w:divBdr>
    </w:div>
    <w:div w:id="263617855">
      <w:bodyDiv w:val="1"/>
      <w:marLeft w:val="0"/>
      <w:marRight w:val="0"/>
      <w:marTop w:val="0"/>
      <w:marBottom w:val="0"/>
      <w:divBdr>
        <w:top w:val="none" w:sz="0" w:space="0" w:color="auto"/>
        <w:left w:val="none" w:sz="0" w:space="0" w:color="auto"/>
        <w:bottom w:val="none" w:sz="0" w:space="0" w:color="auto"/>
        <w:right w:val="none" w:sz="0" w:space="0" w:color="auto"/>
      </w:divBdr>
      <w:divsChild>
        <w:div w:id="455298424">
          <w:marLeft w:val="640"/>
          <w:marRight w:val="0"/>
          <w:marTop w:val="0"/>
          <w:marBottom w:val="0"/>
          <w:divBdr>
            <w:top w:val="none" w:sz="0" w:space="0" w:color="auto"/>
            <w:left w:val="none" w:sz="0" w:space="0" w:color="auto"/>
            <w:bottom w:val="none" w:sz="0" w:space="0" w:color="auto"/>
            <w:right w:val="none" w:sz="0" w:space="0" w:color="auto"/>
          </w:divBdr>
        </w:div>
        <w:div w:id="191576570">
          <w:marLeft w:val="640"/>
          <w:marRight w:val="0"/>
          <w:marTop w:val="0"/>
          <w:marBottom w:val="0"/>
          <w:divBdr>
            <w:top w:val="none" w:sz="0" w:space="0" w:color="auto"/>
            <w:left w:val="none" w:sz="0" w:space="0" w:color="auto"/>
            <w:bottom w:val="none" w:sz="0" w:space="0" w:color="auto"/>
            <w:right w:val="none" w:sz="0" w:space="0" w:color="auto"/>
          </w:divBdr>
        </w:div>
        <w:div w:id="1174566275">
          <w:marLeft w:val="640"/>
          <w:marRight w:val="0"/>
          <w:marTop w:val="0"/>
          <w:marBottom w:val="0"/>
          <w:divBdr>
            <w:top w:val="none" w:sz="0" w:space="0" w:color="auto"/>
            <w:left w:val="none" w:sz="0" w:space="0" w:color="auto"/>
            <w:bottom w:val="none" w:sz="0" w:space="0" w:color="auto"/>
            <w:right w:val="none" w:sz="0" w:space="0" w:color="auto"/>
          </w:divBdr>
        </w:div>
        <w:div w:id="1198274873">
          <w:marLeft w:val="640"/>
          <w:marRight w:val="0"/>
          <w:marTop w:val="0"/>
          <w:marBottom w:val="0"/>
          <w:divBdr>
            <w:top w:val="none" w:sz="0" w:space="0" w:color="auto"/>
            <w:left w:val="none" w:sz="0" w:space="0" w:color="auto"/>
            <w:bottom w:val="none" w:sz="0" w:space="0" w:color="auto"/>
            <w:right w:val="none" w:sz="0" w:space="0" w:color="auto"/>
          </w:divBdr>
        </w:div>
        <w:div w:id="1187209909">
          <w:marLeft w:val="640"/>
          <w:marRight w:val="0"/>
          <w:marTop w:val="0"/>
          <w:marBottom w:val="0"/>
          <w:divBdr>
            <w:top w:val="none" w:sz="0" w:space="0" w:color="auto"/>
            <w:left w:val="none" w:sz="0" w:space="0" w:color="auto"/>
            <w:bottom w:val="none" w:sz="0" w:space="0" w:color="auto"/>
            <w:right w:val="none" w:sz="0" w:space="0" w:color="auto"/>
          </w:divBdr>
        </w:div>
        <w:div w:id="1829057681">
          <w:marLeft w:val="640"/>
          <w:marRight w:val="0"/>
          <w:marTop w:val="0"/>
          <w:marBottom w:val="0"/>
          <w:divBdr>
            <w:top w:val="none" w:sz="0" w:space="0" w:color="auto"/>
            <w:left w:val="none" w:sz="0" w:space="0" w:color="auto"/>
            <w:bottom w:val="none" w:sz="0" w:space="0" w:color="auto"/>
            <w:right w:val="none" w:sz="0" w:space="0" w:color="auto"/>
          </w:divBdr>
        </w:div>
        <w:div w:id="1053426238">
          <w:marLeft w:val="640"/>
          <w:marRight w:val="0"/>
          <w:marTop w:val="0"/>
          <w:marBottom w:val="0"/>
          <w:divBdr>
            <w:top w:val="none" w:sz="0" w:space="0" w:color="auto"/>
            <w:left w:val="none" w:sz="0" w:space="0" w:color="auto"/>
            <w:bottom w:val="none" w:sz="0" w:space="0" w:color="auto"/>
            <w:right w:val="none" w:sz="0" w:space="0" w:color="auto"/>
          </w:divBdr>
        </w:div>
        <w:div w:id="511603497">
          <w:marLeft w:val="640"/>
          <w:marRight w:val="0"/>
          <w:marTop w:val="0"/>
          <w:marBottom w:val="0"/>
          <w:divBdr>
            <w:top w:val="none" w:sz="0" w:space="0" w:color="auto"/>
            <w:left w:val="none" w:sz="0" w:space="0" w:color="auto"/>
            <w:bottom w:val="none" w:sz="0" w:space="0" w:color="auto"/>
            <w:right w:val="none" w:sz="0" w:space="0" w:color="auto"/>
          </w:divBdr>
        </w:div>
      </w:divsChild>
    </w:div>
    <w:div w:id="286738641">
      <w:bodyDiv w:val="1"/>
      <w:marLeft w:val="0"/>
      <w:marRight w:val="0"/>
      <w:marTop w:val="0"/>
      <w:marBottom w:val="0"/>
      <w:divBdr>
        <w:top w:val="none" w:sz="0" w:space="0" w:color="auto"/>
        <w:left w:val="none" w:sz="0" w:space="0" w:color="auto"/>
        <w:bottom w:val="none" w:sz="0" w:space="0" w:color="auto"/>
        <w:right w:val="none" w:sz="0" w:space="0" w:color="auto"/>
      </w:divBdr>
      <w:divsChild>
        <w:div w:id="1826314564">
          <w:marLeft w:val="640"/>
          <w:marRight w:val="0"/>
          <w:marTop w:val="0"/>
          <w:marBottom w:val="0"/>
          <w:divBdr>
            <w:top w:val="none" w:sz="0" w:space="0" w:color="auto"/>
            <w:left w:val="none" w:sz="0" w:space="0" w:color="auto"/>
            <w:bottom w:val="none" w:sz="0" w:space="0" w:color="auto"/>
            <w:right w:val="none" w:sz="0" w:space="0" w:color="auto"/>
          </w:divBdr>
        </w:div>
        <w:div w:id="996106287">
          <w:marLeft w:val="640"/>
          <w:marRight w:val="0"/>
          <w:marTop w:val="0"/>
          <w:marBottom w:val="0"/>
          <w:divBdr>
            <w:top w:val="none" w:sz="0" w:space="0" w:color="auto"/>
            <w:left w:val="none" w:sz="0" w:space="0" w:color="auto"/>
            <w:bottom w:val="none" w:sz="0" w:space="0" w:color="auto"/>
            <w:right w:val="none" w:sz="0" w:space="0" w:color="auto"/>
          </w:divBdr>
        </w:div>
        <w:div w:id="281693048">
          <w:marLeft w:val="640"/>
          <w:marRight w:val="0"/>
          <w:marTop w:val="0"/>
          <w:marBottom w:val="0"/>
          <w:divBdr>
            <w:top w:val="none" w:sz="0" w:space="0" w:color="auto"/>
            <w:left w:val="none" w:sz="0" w:space="0" w:color="auto"/>
            <w:bottom w:val="none" w:sz="0" w:space="0" w:color="auto"/>
            <w:right w:val="none" w:sz="0" w:space="0" w:color="auto"/>
          </w:divBdr>
        </w:div>
        <w:div w:id="1391345490">
          <w:marLeft w:val="640"/>
          <w:marRight w:val="0"/>
          <w:marTop w:val="0"/>
          <w:marBottom w:val="0"/>
          <w:divBdr>
            <w:top w:val="none" w:sz="0" w:space="0" w:color="auto"/>
            <w:left w:val="none" w:sz="0" w:space="0" w:color="auto"/>
            <w:bottom w:val="none" w:sz="0" w:space="0" w:color="auto"/>
            <w:right w:val="none" w:sz="0" w:space="0" w:color="auto"/>
          </w:divBdr>
        </w:div>
        <w:div w:id="1384527156">
          <w:marLeft w:val="640"/>
          <w:marRight w:val="0"/>
          <w:marTop w:val="0"/>
          <w:marBottom w:val="0"/>
          <w:divBdr>
            <w:top w:val="none" w:sz="0" w:space="0" w:color="auto"/>
            <w:left w:val="none" w:sz="0" w:space="0" w:color="auto"/>
            <w:bottom w:val="none" w:sz="0" w:space="0" w:color="auto"/>
            <w:right w:val="none" w:sz="0" w:space="0" w:color="auto"/>
          </w:divBdr>
        </w:div>
        <w:div w:id="872041862">
          <w:marLeft w:val="640"/>
          <w:marRight w:val="0"/>
          <w:marTop w:val="0"/>
          <w:marBottom w:val="0"/>
          <w:divBdr>
            <w:top w:val="none" w:sz="0" w:space="0" w:color="auto"/>
            <w:left w:val="none" w:sz="0" w:space="0" w:color="auto"/>
            <w:bottom w:val="none" w:sz="0" w:space="0" w:color="auto"/>
            <w:right w:val="none" w:sz="0" w:space="0" w:color="auto"/>
          </w:divBdr>
        </w:div>
        <w:div w:id="907032987">
          <w:marLeft w:val="640"/>
          <w:marRight w:val="0"/>
          <w:marTop w:val="0"/>
          <w:marBottom w:val="0"/>
          <w:divBdr>
            <w:top w:val="none" w:sz="0" w:space="0" w:color="auto"/>
            <w:left w:val="none" w:sz="0" w:space="0" w:color="auto"/>
            <w:bottom w:val="none" w:sz="0" w:space="0" w:color="auto"/>
            <w:right w:val="none" w:sz="0" w:space="0" w:color="auto"/>
          </w:divBdr>
        </w:div>
        <w:div w:id="230235512">
          <w:marLeft w:val="640"/>
          <w:marRight w:val="0"/>
          <w:marTop w:val="0"/>
          <w:marBottom w:val="0"/>
          <w:divBdr>
            <w:top w:val="none" w:sz="0" w:space="0" w:color="auto"/>
            <w:left w:val="none" w:sz="0" w:space="0" w:color="auto"/>
            <w:bottom w:val="none" w:sz="0" w:space="0" w:color="auto"/>
            <w:right w:val="none" w:sz="0" w:space="0" w:color="auto"/>
          </w:divBdr>
        </w:div>
        <w:div w:id="564101042">
          <w:marLeft w:val="640"/>
          <w:marRight w:val="0"/>
          <w:marTop w:val="0"/>
          <w:marBottom w:val="0"/>
          <w:divBdr>
            <w:top w:val="none" w:sz="0" w:space="0" w:color="auto"/>
            <w:left w:val="none" w:sz="0" w:space="0" w:color="auto"/>
            <w:bottom w:val="none" w:sz="0" w:space="0" w:color="auto"/>
            <w:right w:val="none" w:sz="0" w:space="0" w:color="auto"/>
          </w:divBdr>
        </w:div>
        <w:div w:id="2025011112">
          <w:marLeft w:val="640"/>
          <w:marRight w:val="0"/>
          <w:marTop w:val="0"/>
          <w:marBottom w:val="0"/>
          <w:divBdr>
            <w:top w:val="none" w:sz="0" w:space="0" w:color="auto"/>
            <w:left w:val="none" w:sz="0" w:space="0" w:color="auto"/>
            <w:bottom w:val="none" w:sz="0" w:space="0" w:color="auto"/>
            <w:right w:val="none" w:sz="0" w:space="0" w:color="auto"/>
          </w:divBdr>
        </w:div>
        <w:div w:id="1170027734">
          <w:marLeft w:val="640"/>
          <w:marRight w:val="0"/>
          <w:marTop w:val="0"/>
          <w:marBottom w:val="0"/>
          <w:divBdr>
            <w:top w:val="none" w:sz="0" w:space="0" w:color="auto"/>
            <w:left w:val="none" w:sz="0" w:space="0" w:color="auto"/>
            <w:bottom w:val="none" w:sz="0" w:space="0" w:color="auto"/>
            <w:right w:val="none" w:sz="0" w:space="0" w:color="auto"/>
          </w:divBdr>
        </w:div>
        <w:div w:id="443161652">
          <w:marLeft w:val="640"/>
          <w:marRight w:val="0"/>
          <w:marTop w:val="0"/>
          <w:marBottom w:val="0"/>
          <w:divBdr>
            <w:top w:val="none" w:sz="0" w:space="0" w:color="auto"/>
            <w:left w:val="none" w:sz="0" w:space="0" w:color="auto"/>
            <w:bottom w:val="none" w:sz="0" w:space="0" w:color="auto"/>
            <w:right w:val="none" w:sz="0" w:space="0" w:color="auto"/>
          </w:divBdr>
        </w:div>
      </w:divsChild>
    </w:div>
    <w:div w:id="288978732">
      <w:bodyDiv w:val="1"/>
      <w:marLeft w:val="0"/>
      <w:marRight w:val="0"/>
      <w:marTop w:val="0"/>
      <w:marBottom w:val="0"/>
      <w:divBdr>
        <w:top w:val="none" w:sz="0" w:space="0" w:color="auto"/>
        <w:left w:val="none" w:sz="0" w:space="0" w:color="auto"/>
        <w:bottom w:val="none" w:sz="0" w:space="0" w:color="auto"/>
        <w:right w:val="none" w:sz="0" w:space="0" w:color="auto"/>
      </w:divBdr>
    </w:div>
    <w:div w:id="349456846">
      <w:bodyDiv w:val="1"/>
      <w:marLeft w:val="0"/>
      <w:marRight w:val="0"/>
      <w:marTop w:val="0"/>
      <w:marBottom w:val="0"/>
      <w:divBdr>
        <w:top w:val="none" w:sz="0" w:space="0" w:color="auto"/>
        <w:left w:val="none" w:sz="0" w:space="0" w:color="auto"/>
        <w:bottom w:val="none" w:sz="0" w:space="0" w:color="auto"/>
        <w:right w:val="none" w:sz="0" w:space="0" w:color="auto"/>
      </w:divBdr>
      <w:divsChild>
        <w:div w:id="1961643435">
          <w:marLeft w:val="640"/>
          <w:marRight w:val="0"/>
          <w:marTop w:val="0"/>
          <w:marBottom w:val="0"/>
          <w:divBdr>
            <w:top w:val="none" w:sz="0" w:space="0" w:color="auto"/>
            <w:left w:val="none" w:sz="0" w:space="0" w:color="auto"/>
            <w:bottom w:val="none" w:sz="0" w:space="0" w:color="auto"/>
            <w:right w:val="none" w:sz="0" w:space="0" w:color="auto"/>
          </w:divBdr>
        </w:div>
        <w:div w:id="1219366466">
          <w:marLeft w:val="640"/>
          <w:marRight w:val="0"/>
          <w:marTop w:val="0"/>
          <w:marBottom w:val="0"/>
          <w:divBdr>
            <w:top w:val="none" w:sz="0" w:space="0" w:color="auto"/>
            <w:left w:val="none" w:sz="0" w:space="0" w:color="auto"/>
            <w:bottom w:val="none" w:sz="0" w:space="0" w:color="auto"/>
            <w:right w:val="none" w:sz="0" w:space="0" w:color="auto"/>
          </w:divBdr>
        </w:div>
        <w:div w:id="107048758">
          <w:marLeft w:val="640"/>
          <w:marRight w:val="0"/>
          <w:marTop w:val="0"/>
          <w:marBottom w:val="0"/>
          <w:divBdr>
            <w:top w:val="none" w:sz="0" w:space="0" w:color="auto"/>
            <w:left w:val="none" w:sz="0" w:space="0" w:color="auto"/>
            <w:bottom w:val="none" w:sz="0" w:space="0" w:color="auto"/>
            <w:right w:val="none" w:sz="0" w:space="0" w:color="auto"/>
          </w:divBdr>
        </w:div>
        <w:div w:id="445199035">
          <w:marLeft w:val="640"/>
          <w:marRight w:val="0"/>
          <w:marTop w:val="0"/>
          <w:marBottom w:val="0"/>
          <w:divBdr>
            <w:top w:val="none" w:sz="0" w:space="0" w:color="auto"/>
            <w:left w:val="none" w:sz="0" w:space="0" w:color="auto"/>
            <w:bottom w:val="none" w:sz="0" w:space="0" w:color="auto"/>
            <w:right w:val="none" w:sz="0" w:space="0" w:color="auto"/>
          </w:divBdr>
        </w:div>
        <w:div w:id="936593660">
          <w:marLeft w:val="640"/>
          <w:marRight w:val="0"/>
          <w:marTop w:val="0"/>
          <w:marBottom w:val="0"/>
          <w:divBdr>
            <w:top w:val="none" w:sz="0" w:space="0" w:color="auto"/>
            <w:left w:val="none" w:sz="0" w:space="0" w:color="auto"/>
            <w:bottom w:val="none" w:sz="0" w:space="0" w:color="auto"/>
            <w:right w:val="none" w:sz="0" w:space="0" w:color="auto"/>
          </w:divBdr>
        </w:div>
        <w:div w:id="324626573">
          <w:marLeft w:val="640"/>
          <w:marRight w:val="0"/>
          <w:marTop w:val="0"/>
          <w:marBottom w:val="0"/>
          <w:divBdr>
            <w:top w:val="none" w:sz="0" w:space="0" w:color="auto"/>
            <w:left w:val="none" w:sz="0" w:space="0" w:color="auto"/>
            <w:bottom w:val="none" w:sz="0" w:space="0" w:color="auto"/>
            <w:right w:val="none" w:sz="0" w:space="0" w:color="auto"/>
          </w:divBdr>
        </w:div>
        <w:div w:id="465322738">
          <w:marLeft w:val="640"/>
          <w:marRight w:val="0"/>
          <w:marTop w:val="0"/>
          <w:marBottom w:val="0"/>
          <w:divBdr>
            <w:top w:val="none" w:sz="0" w:space="0" w:color="auto"/>
            <w:left w:val="none" w:sz="0" w:space="0" w:color="auto"/>
            <w:bottom w:val="none" w:sz="0" w:space="0" w:color="auto"/>
            <w:right w:val="none" w:sz="0" w:space="0" w:color="auto"/>
          </w:divBdr>
        </w:div>
        <w:div w:id="1752196208">
          <w:marLeft w:val="640"/>
          <w:marRight w:val="0"/>
          <w:marTop w:val="0"/>
          <w:marBottom w:val="0"/>
          <w:divBdr>
            <w:top w:val="none" w:sz="0" w:space="0" w:color="auto"/>
            <w:left w:val="none" w:sz="0" w:space="0" w:color="auto"/>
            <w:bottom w:val="none" w:sz="0" w:space="0" w:color="auto"/>
            <w:right w:val="none" w:sz="0" w:space="0" w:color="auto"/>
          </w:divBdr>
        </w:div>
        <w:div w:id="1108507251">
          <w:marLeft w:val="640"/>
          <w:marRight w:val="0"/>
          <w:marTop w:val="0"/>
          <w:marBottom w:val="0"/>
          <w:divBdr>
            <w:top w:val="none" w:sz="0" w:space="0" w:color="auto"/>
            <w:left w:val="none" w:sz="0" w:space="0" w:color="auto"/>
            <w:bottom w:val="none" w:sz="0" w:space="0" w:color="auto"/>
            <w:right w:val="none" w:sz="0" w:space="0" w:color="auto"/>
          </w:divBdr>
        </w:div>
        <w:div w:id="1130318281">
          <w:marLeft w:val="640"/>
          <w:marRight w:val="0"/>
          <w:marTop w:val="0"/>
          <w:marBottom w:val="0"/>
          <w:divBdr>
            <w:top w:val="none" w:sz="0" w:space="0" w:color="auto"/>
            <w:left w:val="none" w:sz="0" w:space="0" w:color="auto"/>
            <w:bottom w:val="none" w:sz="0" w:space="0" w:color="auto"/>
            <w:right w:val="none" w:sz="0" w:space="0" w:color="auto"/>
          </w:divBdr>
        </w:div>
        <w:div w:id="816730134">
          <w:marLeft w:val="640"/>
          <w:marRight w:val="0"/>
          <w:marTop w:val="0"/>
          <w:marBottom w:val="0"/>
          <w:divBdr>
            <w:top w:val="none" w:sz="0" w:space="0" w:color="auto"/>
            <w:left w:val="none" w:sz="0" w:space="0" w:color="auto"/>
            <w:bottom w:val="none" w:sz="0" w:space="0" w:color="auto"/>
            <w:right w:val="none" w:sz="0" w:space="0" w:color="auto"/>
          </w:divBdr>
        </w:div>
        <w:div w:id="2037658315">
          <w:marLeft w:val="640"/>
          <w:marRight w:val="0"/>
          <w:marTop w:val="0"/>
          <w:marBottom w:val="0"/>
          <w:divBdr>
            <w:top w:val="none" w:sz="0" w:space="0" w:color="auto"/>
            <w:left w:val="none" w:sz="0" w:space="0" w:color="auto"/>
            <w:bottom w:val="none" w:sz="0" w:space="0" w:color="auto"/>
            <w:right w:val="none" w:sz="0" w:space="0" w:color="auto"/>
          </w:divBdr>
        </w:div>
        <w:div w:id="588465810">
          <w:marLeft w:val="640"/>
          <w:marRight w:val="0"/>
          <w:marTop w:val="0"/>
          <w:marBottom w:val="0"/>
          <w:divBdr>
            <w:top w:val="none" w:sz="0" w:space="0" w:color="auto"/>
            <w:left w:val="none" w:sz="0" w:space="0" w:color="auto"/>
            <w:bottom w:val="none" w:sz="0" w:space="0" w:color="auto"/>
            <w:right w:val="none" w:sz="0" w:space="0" w:color="auto"/>
          </w:divBdr>
        </w:div>
        <w:div w:id="1967660475">
          <w:marLeft w:val="640"/>
          <w:marRight w:val="0"/>
          <w:marTop w:val="0"/>
          <w:marBottom w:val="0"/>
          <w:divBdr>
            <w:top w:val="none" w:sz="0" w:space="0" w:color="auto"/>
            <w:left w:val="none" w:sz="0" w:space="0" w:color="auto"/>
            <w:bottom w:val="none" w:sz="0" w:space="0" w:color="auto"/>
            <w:right w:val="none" w:sz="0" w:space="0" w:color="auto"/>
          </w:divBdr>
        </w:div>
        <w:div w:id="310713552">
          <w:marLeft w:val="640"/>
          <w:marRight w:val="0"/>
          <w:marTop w:val="0"/>
          <w:marBottom w:val="0"/>
          <w:divBdr>
            <w:top w:val="none" w:sz="0" w:space="0" w:color="auto"/>
            <w:left w:val="none" w:sz="0" w:space="0" w:color="auto"/>
            <w:bottom w:val="none" w:sz="0" w:space="0" w:color="auto"/>
            <w:right w:val="none" w:sz="0" w:space="0" w:color="auto"/>
          </w:divBdr>
        </w:div>
        <w:div w:id="1434935525">
          <w:marLeft w:val="640"/>
          <w:marRight w:val="0"/>
          <w:marTop w:val="0"/>
          <w:marBottom w:val="0"/>
          <w:divBdr>
            <w:top w:val="none" w:sz="0" w:space="0" w:color="auto"/>
            <w:left w:val="none" w:sz="0" w:space="0" w:color="auto"/>
            <w:bottom w:val="none" w:sz="0" w:space="0" w:color="auto"/>
            <w:right w:val="none" w:sz="0" w:space="0" w:color="auto"/>
          </w:divBdr>
        </w:div>
        <w:div w:id="1435704833">
          <w:marLeft w:val="640"/>
          <w:marRight w:val="0"/>
          <w:marTop w:val="0"/>
          <w:marBottom w:val="0"/>
          <w:divBdr>
            <w:top w:val="none" w:sz="0" w:space="0" w:color="auto"/>
            <w:left w:val="none" w:sz="0" w:space="0" w:color="auto"/>
            <w:bottom w:val="none" w:sz="0" w:space="0" w:color="auto"/>
            <w:right w:val="none" w:sz="0" w:space="0" w:color="auto"/>
          </w:divBdr>
        </w:div>
      </w:divsChild>
    </w:div>
    <w:div w:id="425270622">
      <w:bodyDiv w:val="1"/>
      <w:marLeft w:val="0"/>
      <w:marRight w:val="0"/>
      <w:marTop w:val="0"/>
      <w:marBottom w:val="0"/>
      <w:divBdr>
        <w:top w:val="none" w:sz="0" w:space="0" w:color="auto"/>
        <w:left w:val="none" w:sz="0" w:space="0" w:color="auto"/>
        <w:bottom w:val="none" w:sz="0" w:space="0" w:color="auto"/>
        <w:right w:val="none" w:sz="0" w:space="0" w:color="auto"/>
      </w:divBdr>
      <w:divsChild>
        <w:div w:id="1450514806">
          <w:marLeft w:val="640"/>
          <w:marRight w:val="0"/>
          <w:marTop w:val="0"/>
          <w:marBottom w:val="0"/>
          <w:divBdr>
            <w:top w:val="none" w:sz="0" w:space="0" w:color="auto"/>
            <w:left w:val="none" w:sz="0" w:space="0" w:color="auto"/>
            <w:bottom w:val="none" w:sz="0" w:space="0" w:color="auto"/>
            <w:right w:val="none" w:sz="0" w:space="0" w:color="auto"/>
          </w:divBdr>
        </w:div>
        <w:div w:id="1491871726">
          <w:marLeft w:val="640"/>
          <w:marRight w:val="0"/>
          <w:marTop w:val="0"/>
          <w:marBottom w:val="0"/>
          <w:divBdr>
            <w:top w:val="none" w:sz="0" w:space="0" w:color="auto"/>
            <w:left w:val="none" w:sz="0" w:space="0" w:color="auto"/>
            <w:bottom w:val="none" w:sz="0" w:space="0" w:color="auto"/>
            <w:right w:val="none" w:sz="0" w:space="0" w:color="auto"/>
          </w:divBdr>
        </w:div>
        <w:div w:id="1990356576">
          <w:marLeft w:val="640"/>
          <w:marRight w:val="0"/>
          <w:marTop w:val="0"/>
          <w:marBottom w:val="0"/>
          <w:divBdr>
            <w:top w:val="none" w:sz="0" w:space="0" w:color="auto"/>
            <w:left w:val="none" w:sz="0" w:space="0" w:color="auto"/>
            <w:bottom w:val="none" w:sz="0" w:space="0" w:color="auto"/>
            <w:right w:val="none" w:sz="0" w:space="0" w:color="auto"/>
          </w:divBdr>
        </w:div>
        <w:div w:id="2113667307">
          <w:marLeft w:val="640"/>
          <w:marRight w:val="0"/>
          <w:marTop w:val="0"/>
          <w:marBottom w:val="0"/>
          <w:divBdr>
            <w:top w:val="none" w:sz="0" w:space="0" w:color="auto"/>
            <w:left w:val="none" w:sz="0" w:space="0" w:color="auto"/>
            <w:bottom w:val="none" w:sz="0" w:space="0" w:color="auto"/>
            <w:right w:val="none" w:sz="0" w:space="0" w:color="auto"/>
          </w:divBdr>
        </w:div>
        <w:div w:id="1123033475">
          <w:marLeft w:val="640"/>
          <w:marRight w:val="0"/>
          <w:marTop w:val="0"/>
          <w:marBottom w:val="0"/>
          <w:divBdr>
            <w:top w:val="none" w:sz="0" w:space="0" w:color="auto"/>
            <w:left w:val="none" w:sz="0" w:space="0" w:color="auto"/>
            <w:bottom w:val="none" w:sz="0" w:space="0" w:color="auto"/>
            <w:right w:val="none" w:sz="0" w:space="0" w:color="auto"/>
          </w:divBdr>
        </w:div>
        <w:div w:id="646083221">
          <w:marLeft w:val="640"/>
          <w:marRight w:val="0"/>
          <w:marTop w:val="0"/>
          <w:marBottom w:val="0"/>
          <w:divBdr>
            <w:top w:val="none" w:sz="0" w:space="0" w:color="auto"/>
            <w:left w:val="none" w:sz="0" w:space="0" w:color="auto"/>
            <w:bottom w:val="none" w:sz="0" w:space="0" w:color="auto"/>
            <w:right w:val="none" w:sz="0" w:space="0" w:color="auto"/>
          </w:divBdr>
        </w:div>
        <w:div w:id="1830360212">
          <w:marLeft w:val="640"/>
          <w:marRight w:val="0"/>
          <w:marTop w:val="0"/>
          <w:marBottom w:val="0"/>
          <w:divBdr>
            <w:top w:val="none" w:sz="0" w:space="0" w:color="auto"/>
            <w:left w:val="none" w:sz="0" w:space="0" w:color="auto"/>
            <w:bottom w:val="none" w:sz="0" w:space="0" w:color="auto"/>
            <w:right w:val="none" w:sz="0" w:space="0" w:color="auto"/>
          </w:divBdr>
        </w:div>
        <w:div w:id="2126270829">
          <w:marLeft w:val="640"/>
          <w:marRight w:val="0"/>
          <w:marTop w:val="0"/>
          <w:marBottom w:val="0"/>
          <w:divBdr>
            <w:top w:val="none" w:sz="0" w:space="0" w:color="auto"/>
            <w:left w:val="none" w:sz="0" w:space="0" w:color="auto"/>
            <w:bottom w:val="none" w:sz="0" w:space="0" w:color="auto"/>
            <w:right w:val="none" w:sz="0" w:space="0" w:color="auto"/>
          </w:divBdr>
        </w:div>
        <w:div w:id="1418670950">
          <w:marLeft w:val="640"/>
          <w:marRight w:val="0"/>
          <w:marTop w:val="0"/>
          <w:marBottom w:val="0"/>
          <w:divBdr>
            <w:top w:val="none" w:sz="0" w:space="0" w:color="auto"/>
            <w:left w:val="none" w:sz="0" w:space="0" w:color="auto"/>
            <w:bottom w:val="none" w:sz="0" w:space="0" w:color="auto"/>
            <w:right w:val="none" w:sz="0" w:space="0" w:color="auto"/>
          </w:divBdr>
        </w:div>
        <w:div w:id="1652950713">
          <w:marLeft w:val="640"/>
          <w:marRight w:val="0"/>
          <w:marTop w:val="0"/>
          <w:marBottom w:val="0"/>
          <w:divBdr>
            <w:top w:val="none" w:sz="0" w:space="0" w:color="auto"/>
            <w:left w:val="none" w:sz="0" w:space="0" w:color="auto"/>
            <w:bottom w:val="none" w:sz="0" w:space="0" w:color="auto"/>
            <w:right w:val="none" w:sz="0" w:space="0" w:color="auto"/>
          </w:divBdr>
        </w:div>
        <w:div w:id="1625770687">
          <w:marLeft w:val="640"/>
          <w:marRight w:val="0"/>
          <w:marTop w:val="0"/>
          <w:marBottom w:val="0"/>
          <w:divBdr>
            <w:top w:val="none" w:sz="0" w:space="0" w:color="auto"/>
            <w:left w:val="none" w:sz="0" w:space="0" w:color="auto"/>
            <w:bottom w:val="none" w:sz="0" w:space="0" w:color="auto"/>
            <w:right w:val="none" w:sz="0" w:space="0" w:color="auto"/>
          </w:divBdr>
        </w:div>
        <w:div w:id="250162796">
          <w:marLeft w:val="640"/>
          <w:marRight w:val="0"/>
          <w:marTop w:val="0"/>
          <w:marBottom w:val="0"/>
          <w:divBdr>
            <w:top w:val="none" w:sz="0" w:space="0" w:color="auto"/>
            <w:left w:val="none" w:sz="0" w:space="0" w:color="auto"/>
            <w:bottom w:val="none" w:sz="0" w:space="0" w:color="auto"/>
            <w:right w:val="none" w:sz="0" w:space="0" w:color="auto"/>
          </w:divBdr>
        </w:div>
        <w:div w:id="1921939981">
          <w:marLeft w:val="640"/>
          <w:marRight w:val="0"/>
          <w:marTop w:val="0"/>
          <w:marBottom w:val="0"/>
          <w:divBdr>
            <w:top w:val="none" w:sz="0" w:space="0" w:color="auto"/>
            <w:left w:val="none" w:sz="0" w:space="0" w:color="auto"/>
            <w:bottom w:val="none" w:sz="0" w:space="0" w:color="auto"/>
            <w:right w:val="none" w:sz="0" w:space="0" w:color="auto"/>
          </w:divBdr>
        </w:div>
        <w:div w:id="66270917">
          <w:marLeft w:val="640"/>
          <w:marRight w:val="0"/>
          <w:marTop w:val="0"/>
          <w:marBottom w:val="0"/>
          <w:divBdr>
            <w:top w:val="none" w:sz="0" w:space="0" w:color="auto"/>
            <w:left w:val="none" w:sz="0" w:space="0" w:color="auto"/>
            <w:bottom w:val="none" w:sz="0" w:space="0" w:color="auto"/>
            <w:right w:val="none" w:sz="0" w:space="0" w:color="auto"/>
          </w:divBdr>
        </w:div>
        <w:div w:id="1038238732">
          <w:marLeft w:val="640"/>
          <w:marRight w:val="0"/>
          <w:marTop w:val="0"/>
          <w:marBottom w:val="0"/>
          <w:divBdr>
            <w:top w:val="none" w:sz="0" w:space="0" w:color="auto"/>
            <w:left w:val="none" w:sz="0" w:space="0" w:color="auto"/>
            <w:bottom w:val="none" w:sz="0" w:space="0" w:color="auto"/>
            <w:right w:val="none" w:sz="0" w:space="0" w:color="auto"/>
          </w:divBdr>
        </w:div>
        <w:div w:id="266817339">
          <w:marLeft w:val="640"/>
          <w:marRight w:val="0"/>
          <w:marTop w:val="0"/>
          <w:marBottom w:val="0"/>
          <w:divBdr>
            <w:top w:val="none" w:sz="0" w:space="0" w:color="auto"/>
            <w:left w:val="none" w:sz="0" w:space="0" w:color="auto"/>
            <w:bottom w:val="none" w:sz="0" w:space="0" w:color="auto"/>
            <w:right w:val="none" w:sz="0" w:space="0" w:color="auto"/>
          </w:divBdr>
        </w:div>
      </w:divsChild>
    </w:div>
    <w:div w:id="500971864">
      <w:bodyDiv w:val="1"/>
      <w:marLeft w:val="0"/>
      <w:marRight w:val="0"/>
      <w:marTop w:val="0"/>
      <w:marBottom w:val="0"/>
      <w:divBdr>
        <w:top w:val="none" w:sz="0" w:space="0" w:color="auto"/>
        <w:left w:val="none" w:sz="0" w:space="0" w:color="auto"/>
        <w:bottom w:val="none" w:sz="0" w:space="0" w:color="auto"/>
        <w:right w:val="none" w:sz="0" w:space="0" w:color="auto"/>
      </w:divBdr>
      <w:divsChild>
        <w:div w:id="992873804">
          <w:marLeft w:val="640"/>
          <w:marRight w:val="0"/>
          <w:marTop w:val="0"/>
          <w:marBottom w:val="0"/>
          <w:divBdr>
            <w:top w:val="none" w:sz="0" w:space="0" w:color="auto"/>
            <w:left w:val="none" w:sz="0" w:space="0" w:color="auto"/>
            <w:bottom w:val="none" w:sz="0" w:space="0" w:color="auto"/>
            <w:right w:val="none" w:sz="0" w:space="0" w:color="auto"/>
          </w:divBdr>
        </w:div>
        <w:div w:id="855509202">
          <w:marLeft w:val="640"/>
          <w:marRight w:val="0"/>
          <w:marTop w:val="0"/>
          <w:marBottom w:val="0"/>
          <w:divBdr>
            <w:top w:val="none" w:sz="0" w:space="0" w:color="auto"/>
            <w:left w:val="none" w:sz="0" w:space="0" w:color="auto"/>
            <w:bottom w:val="none" w:sz="0" w:space="0" w:color="auto"/>
            <w:right w:val="none" w:sz="0" w:space="0" w:color="auto"/>
          </w:divBdr>
        </w:div>
        <w:div w:id="1818565347">
          <w:marLeft w:val="640"/>
          <w:marRight w:val="0"/>
          <w:marTop w:val="0"/>
          <w:marBottom w:val="0"/>
          <w:divBdr>
            <w:top w:val="none" w:sz="0" w:space="0" w:color="auto"/>
            <w:left w:val="none" w:sz="0" w:space="0" w:color="auto"/>
            <w:bottom w:val="none" w:sz="0" w:space="0" w:color="auto"/>
            <w:right w:val="none" w:sz="0" w:space="0" w:color="auto"/>
          </w:divBdr>
        </w:div>
        <w:div w:id="1977762680">
          <w:marLeft w:val="640"/>
          <w:marRight w:val="0"/>
          <w:marTop w:val="0"/>
          <w:marBottom w:val="0"/>
          <w:divBdr>
            <w:top w:val="none" w:sz="0" w:space="0" w:color="auto"/>
            <w:left w:val="none" w:sz="0" w:space="0" w:color="auto"/>
            <w:bottom w:val="none" w:sz="0" w:space="0" w:color="auto"/>
            <w:right w:val="none" w:sz="0" w:space="0" w:color="auto"/>
          </w:divBdr>
        </w:div>
        <w:div w:id="1842811755">
          <w:marLeft w:val="640"/>
          <w:marRight w:val="0"/>
          <w:marTop w:val="0"/>
          <w:marBottom w:val="0"/>
          <w:divBdr>
            <w:top w:val="none" w:sz="0" w:space="0" w:color="auto"/>
            <w:left w:val="none" w:sz="0" w:space="0" w:color="auto"/>
            <w:bottom w:val="none" w:sz="0" w:space="0" w:color="auto"/>
            <w:right w:val="none" w:sz="0" w:space="0" w:color="auto"/>
          </w:divBdr>
        </w:div>
        <w:div w:id="213276471">
          <w:marLeft w:val="640"/>
          <w:marRight w:val="0"/>
          <w:marTop w:val="0"/>
          <w:marBottom w:val="0"/>
          <w:divBdr>
            <w:top w:val="none" w:sz="0" w:space="0" w:color="auto"/>
            <w:left w:val="none" w:sz="0" w:space="0" w:color="auto"/>
            <w:bottom w:val="none" w:sz="0" w:space="0" w:color="auto"/>
            <w:right w:val="none" w:sz="0" w:space="0" w:color="auto"/>
          </w:divBdr>
        </w:div>
        <w:div w:id="1904872549">
          <w:marLeft w:val="640"/>
          <w:marRight w:val="0"/>
          <w:marTop w:val="0"/>
          <w:marBottom w:val="0"/>
          <w:divBdr>
            <w:top w:val="none" w:sz="0" w:space="0" w:color="auto"/>
            <w:left w:val="none" w:sz="0" w:space="0" w:color="auto"/>
            <w:bottom w:val="none" w:sz="0" w:space="0" w:color="auto"/>
            <w:right w:val="none" w:sz="0" w:space="0" w:color="auto"/>
          </w:divBdr>
        </w:div>
        <w:div w:id="2005889178">
          <w:marLeft w:val="640"/>
          <w:marRight w:val="0"/>
          <w:marTop w:val="0"/>
          <w:marBottom w:val="0"/>
          <w:divBdr>
            <w:top w:val="none" w:sz="0" w:space="0" w:color="auto"/>
            <w:left w:val="none" w:sz="0" w:space="0" w:color="auto"/>
            <w:bottom w:val="none" w:sz="0" w:space="0" w:color="auto"/>
            <w:right w:val="none" w:sz="0" w:space="0" w:color="auto"/>
          </w:divBdr>
        </w:div>
        <w:div w:id="1781073874">
          <w:marLeft w:val="640"/>
          <w:marRight w:val="0"/>
          <w:marTop w:val="0"/>
          <w:marBottom w:val="0"/>
          <w:divBdr>
            <w:top w:val="none" w:sz="0" w:space="0" w:color="auto"/>
            <w:left w:val="none" w:sz="0" w:space="0" w:color="auto"/>
            <w:bottom w:val="none" w:sz="0" w:space="0" w:color="auto"/>
            <w:right w:val="none" w:sz="0" w:space="0" w:color="auto"/>
          </w:divBdr>
        </w:div>
        <w:div w:id="235433281">
          <w:marLeft w:val="640"/>
          <w:marRight w:val="0"/>
          <w:marTop w:val="0"/>
          <w:marBottom w:val="0"/>
          <w:divBdr>
            <w:top w:val="none" w:sz="0" w:space="0" w:color="auto"/>
            <w:left w:val="none" w:sz="0" w:space="0" w:color="auto"/>
            <w:bottom w:val="none" w:sz="0" w:space="0" w:color="auto"/>
            <w:right w:val="none" w:sz="0" w:space="0" w:color="auto"/>
          </w:divBdr>
        </w:div>
        <w:div w:id="2132164446">
          <w:marLeft w:val="640"/>
          <w:marRight w:val="0"/>
          <w:marTop w:val="0"/>
          <w:marBottom w:val="0"/>
          <w:divBdr>
            <w:top w:val="none" w:sz="0" w:space="0" w:color="auto"/>
            <w:left w:val="none" w:sz="0" w:space="0" w:color="auto"/>
            <w:bottom w:val="none" w:sz="0" w:space="0" w:color="auto"/>
            <w:right w:val="none" w:sz="0" w:space="0" w:color="auto"/>
          </w:divBdr>
        </w:div>
        <w:div w:id="61416435">
          <w:marLeft w:val="640"/>
          <w:marRight w:val="0"/>
          <w:marTop w:val="0"/>
          <w:marBottom w:val="0"/>
          <w:divBdr>
            <w:top w:val="none" w:sz="0" w:space="0" w:color="auto"/>
            <w:left w:val="none" w:sz="0" w:space="0" w:color="auto"/>
            <w:bottom w:val="none" w:sz="0" w:space="0" w:color="auto"/>
            <w:right w:val="none" w:sz="0" w:space="0" w:color="auto"/>
          </w:divBdr>
        </w:div>
        <w:div w:id="757679108">
          <w:marLeft w:val="640"/>
          <w:marRight w:val="0"/>
          <w:marTop w:val="0"/>
          <w:marBottom w:val="0"/>
          <w:divBdr>
            <w:top w:val="none" w:sz="0" w:space="0" w:color="auto"/>
            <w:left w:val="none" w:sz="0" w:space="0" w:color="auto"/>
            <w:bottom w:val="none" w:sz="0" w:space="0" w:color="auto"/>
            <w:right w:val="none" w:sz="0" w:space="0" w:color="auto"/>
          </w:divBdr>
        </w:div>
        <w:div w:id="1730617436">
          <w:marLeft w:val="640"/>
          <w:marRight w:val="0"/>
          <w:marTop w:val="0"/>
          <w:marBottom w:val="0"/>
          <w:divBdr>
            <w:top w:val="none" w:sz="0" w:space="0" w:color="auto"/>
            <w:left w:val="none" w:sz="0" w:space="0" w:color="auto"/>
            <w:bottom w:val="none" w:sz="0" w:space="0" w:color="auto"/>
            <w:right w:val="none" w:sz="0" w:space="0" w:color="auto"/>
          </w:divBdr>
        </w:div>
        <w:div w:id="2114016055">
          <w:marLeft w:val="640"/>
          <w:marRight w:val="0"/>
          <w:marTop w:val="0"/>
          <w:marBottom w:val="0"/>
          <w:divBdr>
            <w:top w:val="none" w:sz="0" w:space="0" w:color="auto"/>
            <w:left w:val="none" w:sz="0" w:space="0" w:color="auto"/>
            <w:bottom w:val="none" w:sz="0" w:space="0" w:color="auto"/>
            <w:right w:val="none" w:sz="0" w:space="0" w:color="auto"/>
          </w:divBdr>
        </w:div>
        <w:div w:id="129713901">
          <w:marLeft w:val="640"/>
          <w:marRight w:val="0"/>
          <w:marTop w:val="0"/>
          <w:marBottom w:val="0"/>
          <w:divBdr>
            <w:top w:val="none" w:sz="0" w:space="0" w:color="auto"/>
            <w:left w:val="none" w:sz="0" w:space="0" w:color="auto"/>
            <w:bottom w:val="none" w:sz="0" w:space="0" w:color="auto"/>
            <w:right w:val="none" w:sz="0" w:space="0" w:color="auto"/>
          </w:divBdr>
        </w:div>
        <w:div w:id="197398699">
          <w:marLeft w:val="640"/>
          <w:marRight w:val="0"/>
          <w:marTop w:val="0"/>
          <w:marBottom w:val="0"/>
          <w:divBdr>
            <w:top w:val="none" w:sz="0" w:space="0" w:color="auto"/>
            <w:left w:val="none" w:sz="0" w:space="0" w:color="auto"/>
            <w:bottom w:val="none" w:sz="0" w:space="0" w:color="auto"/>
            <w:right w:val="none" w:sz="0" w:space="0" w:color="auto"/>
          </w:divBdr>
        </w:div>
        <w:div w:id="66341437">
          <w:marLeft w:val="640"/>
          <w:marRight w:val="0"/>
          <w:marTop w:val="0"/>
          <w:marBottom w:val="0"/>
          <w:divBdr>
            <w:top w:val="none" w:sz="0" w:space="0" w:color="auto"/>
            <w:left w:val="none" w:sz="0" w:space="0" w:color="auto"/>
            <w:bottom w:val="none" w:sz="0" w:space="0" w:color="auto"/>
            <w:right w:val="none" w:sz="0" w:space="0" w:color="auto"/>
          </w:divBdr>
        </w:div>
      </w:divsChild>
    </w:div>
    <w:div w:id="530269187">
      <w:bodyDiv w:val="1"/>
      <w:marLeft w:val="0"/>
      <w:marRight w:val="0"/>
      <w:marTop w:val="0"/>
      <w:marBottom w:val="0"/>
      <w:divBdr>
        <w:top w:val="none" w:sz="0" w:space="0" w:color="auto"/>
        <w:left w:val="none" w:sz="0" w:space="0" w:color="auto"/>
        <w:bottom w:val="none" w:sz="0" w:space="0" w:color="auto"/>
        <w:right w:val="none" w:sz="0" w:space="0" w:color="auto"/>
      </w:divBdr>
    </w:div>
    <w:div w:id="648946247">
      <w:bodyDiv w:val="1"/>
      <w:marLeft w:val="0"/>
      <w:marRight w:val="0"/>
      <w:marTop w:val="0"/>
      <w:marBottom w:val="0"/>
      <w:divBdr>
        <w:top w:val="none" w:sz="0" w:space="0" w:color="auto"/>
        <w:left w:val="none" w:sz="0" w:space="0" w:color="auto"/>
        <w:bottom w:val="none" w:sz="0" w:space="0" w:color="auto"/>
        <w:right w:val="none" w:sz="0" w:space="0" w:color="auto"/>
      </w:divBdr>
      <w:divsChild>
        <w:div w:id="500894931">
          <w:marLeft w:val="640"/>
          <w:marRight w:val="0"/>
          <w:marTop w:val="0"/>
          <w:marBottom w:val="0"/>
          <w:divBdr>
            <w:top w:val="none" w:sz="0" w:space="0" w:color="auto"/>
            <w:left w:val="none" w:sz="0" w:space="0" w:color="auto"/>
            <w:bottom w:val="none" w:sz="0" w:space="0" w:color="auto"/>
            <w:right w:val="none" w:sz="0" w:space="0" w:color="auto"/>
          </w:divBdr>
        </w:div>
        <w:div w:id="119888351">
          <w:marLeft w:val="640"/>
          <w:marRight w:val="0"/>
          <w:marTop w:val="0"/>
          <w:marBottom w:val="0"/>
          <w:divBdr>
            <w:top w:val="none" w:sz="0" w:space="0" w:color="auto"/>
            <w:left w:val="none" w:sz="0" w:space="0" w:color="auto"/>
            <w:bottom w:val="none" w:sz="0" w:space="0" w:color="auto"/>
            <w:right w:val="none" w:sz="0" w:space="0" w:color="auto"/>
          </w:divBdr>
        </w:div>
        <w:div w:id="1579705694">
          <w:marLeft w:val="640"/>
          <w:marRight w:val="0"/>
          <w:marTop w:val="0"/>
          <w:marBottom w:val="0"/>
          <w:divBdr>
            <w:top w:val="none" w:sz="0" w:space="0" w:color="auto"/>
            <w:left w:val="none" w:sz="0" w:space="0" w:color="auto"/>
            <w:bottom w:val="none" w:sz="0" w:space="0" w:color="auto"/>
            <w:right w:val="none" w:sz="0" w:space="0" w:color="auto"/>
          </w:divBdr>
        </w:div>
        <w:div w:id="1759792271">
          <w:marLeft w:val="640"/>
          <w:marRight w:val="0"/>
          <w:marTop w:val="0"/>
          <w:marBottom w:val="0"/>
          <w:divBdr>
            <w:top w:val="none" w:sz="0" w:space="0" w:color="auto"/>
            <w:left w:val="none" w:sz="0" w:space="0" w:color="auto"/>
            <w:bottom w:val="none" w:sz="0" w:space="0" w:color="auto"/>
            <w:right w:val="none" w:sz="0" w:space="0" w:color="auto"/>
          </w:divBdr>
        </w:div>
        <w:div w:id="725566293">
          <w:marLeft w:val="640"/>
          <w:marRight w:val="0"/>
          <w:marTop w:val="0"/>
          <w:marBottom w:val="0"/>
          <w:divBdr>
            <w:top w:val="none" w:sz="0" w:space="0" w:color="auto"/>
            <w:left w:val="none" w:sz="0" w:space="0" w:color="auto"/>
            <w:bottom w:val="none" w:sz="0" w:space="0" w:color="auto"/>
            <w:right w:val="none" w:sz="0" w:space="0" w:color="auto"/>
          </w:divBdr>
        </w:div>
        <w:div w:id="1043948473">
          <w:marLeft w:val="640"/>
          <w:marRight w:val="0"/>
          <w:marTop w:val="0"/>
          <w:marBottom w:val="0"/>
          <w:divBdr>
            <w:top w:val="none" w:sz="0" w:space="0" w:color="auto"/>
            <w:left w:val="none" w:sz="0" w:space="0" w:color="auto"/>
            <w:bottom w:val="none" w:sz="0" w:space="0" w:color="auto"/>
            <w:right w:val="none" w:sz="0" w:space="0" w:color="auto"/>
          </w:divBdr>
        </w:div>
        <w:div w:id="1470628737">
          <w:marLeft w:val="640"/>
          <w:marRight w:val="0"/>
          <w:marTop w:val="0"/>
          <w:marBottom w:val="0"/>
          <w:divBdr>
            <w:top w:val="none" w:sz="0" w:space="0" w:color="auto"/>
            <w:left w:val="none" w:sz="0" w:space="0" w:color="auto"/>
            <w:bottom w:val="none" w:sz="0" w:space="0" w:color="auto"/>
            <w:right w:val="none" w:sz="0" w:space="0" w:color="auto"/>
          </w:divBdr>
        </w:div>
        <w:div w:id="1681081601">
          <w:marLeft w:val="640"/>
          <w:marRight w:val="0"/>
          <w:marTop w:val="0"/>
          <w:marBottom w:val="0"/>
          <w:divBdr>
            <w:top w:val="none" w:sz="0" w:space="0" w:color="auto"/>
            <w:left w:val="none" w:sz="0" w:space="0" w:color="auto"/>
            <w:bottom w:val="none" w:sz="0" w:space="0" w:color="auto"/>
            <w:right w:val="none" w:sz="0" w:space="0" w:color="auto"/>
          </w:divBdr>
        </w:div>
        <w:div w:id="1581796313">
          <w:marLeft w:val="640"/>
          <w:marRight w:val="0"/>
          <w:marTop w:val="0"/>
          <w:marBottom w:val="0"/>
          <w:divBdr>
            <w:top w:val="none" w:sz="0" w:space="0" w:color="auto"/>
            <w:left w:val="none" w:sz="0" w:space="0" w:color="auto"/>
            <w:bottom w:val="none" w:sz="0" w:space="0" w:color="auto"/>
            <w:right w:val="none" w:sz="0" w:space="0" w:color="auto"/>
          </w:divBdr>
        </w:div>
        <w:div w:id="1515149911">
          <w:marLeft w:val="640"/>
          <w:marRight w:val="0"/>
          <w:marTop w:val="0"/>
          <w:marBottom w:val="0"/>
          <w:divBdr>
            <w:top w:val="none" w:sz="0" w:space="0" w:color="auto"/>
            <w:left w:val="none" w:sz="0" w:space="0" w:color="auto"/>
            <w:bottom w:val="none" w:sz="0" w:space="0" w:color="auto"/>
            <w:right w:val="none" w:sz="0" w:space="0" w:color="auto"/>
          </w:divBdr>
        </w:div>
        <w:div w:id="1323391687">
          <w:marLeft w:val="640"/>
          <w:marRight w:val="0"/>
          <w:marTop w:val="0"/>
          <w:marBottom w:val="0"/>
          <w:divBdr>
            <w:top w:val="none" w:sz="0" w:space="0" w:color="auto"/>
            <w:left w:val="none" w:sz="0" w:space="0" w:color="auto"/>
            <w:bottom w:val="none" w:sz="0" w:space="0" w:color="auto"/>
            <w:right w:val="none" w:sz="0" w:space="0" w:color="auto"/>
          </w:divBdr>
        </w:div>
        <w:div w:id="571236418">
          <w:marLeft w:val="640"/>
          <w:marRight w:val="0"/>
          <w:marTop w:val="0"/>
          <w:marBottom w:val="0"/>
          <w:divBdr>
            <w:top w:val="none" w:sz="0" w:space="0" w:color="auto"/>
            <w:left w:val="none" w:sz="0" w:space="0" w:color="auto"/>
            <w:bottom w:val="none" w:sz="0" w:space="0" w:color="auto"/>
            <w:right w:val="none" w:sz="0" w:space="0" w:color="auto"/>
          </w:divBdr>
        </w:div>
        <w:div w:id="1488863054">
          <w:marLeft w:val="640"/>
          <w:marRight w:val="0"/>
          <w:marTop w:val="0"/>
          <w:marBottom w:val="0"/>
          <w:divBdr>
            <w:top w:val="none" w:sz="0" w:space="0" w:color="auto"/>
            <w:left w:val="none" w:sz="0" w:space="0" w:color="auto"/>
            <w:bottom w:val="none" w:sz="0" w:space="0" w:color="auto"/>
            <w:right w:val="none" w:sz="0" w:space="0" w:color="auto"/>
          </w:divBdr>
        </w:div>
        <w:div w:id="896865322">
          <w:marLeft w:val="640"/>
          <w:marRight w:val="0"/>
          <w:marTop w:val="0"/>
          <w:marBottom w:val="0"/>
          <w:divBdr>
            <w:top w:val="none" w:sz="0" w:space="0" w:color="auto"/>
            <w:left w:val="none" w:sz="0" w:space="0" w:color="auto"/>
            <w:bottom w:val="none" w:sz="0" w:space="0" w:color="auto"/>
            <w:right w:val="none" w:sz="0" w:space="0" w:color="auto"/>
          </w:divBdr>
        </w:div>
        <w:div w:id="657921317">
          <w:marLeft w:val="640"/>
          <w:marRight w:val="0"/>
          <w:marTop w:val="0"/>
          <w:marBottom w:val="0"/>
          <w:divBdr>
            <w:top w:val="none" w:sz="0" w:space="0" w:color="auto"/>
            <w:left w:val="none" w:sz="0" w:space="0" w:color="auto"/>
            <w:bottom w:val="none" w:sz="0" w:space="0" w:color="auto"/>
            <w:right w:val="none" w:sz="0" w:space="0" w:color="auto"/>
          </w:divBdr>
        </w:div>
        <w:div w:id="1251693722">
          <w:marLeft w:val="640"/>
          <w:marRight w:val="0"/>
          <w:marTop w:val="0"/>
          <w:marBottom w:val="0"/>
          <w:divBdr>
            <w:top w:val="none" w:sz="0" w:space="0" w:color="auto"/>
            <w:left w:val="none" w:sz="0" w:space="0" w:color="auto"/>
            <w:bottom w:val="none" w:sz="0" w:space="0" w:color="auto"/>
            <w:right w:val="none" w:sz="0" w:space="0" w:color="auto"/>
          </w:divBdr>
        </w:div>
      </w:divsChild>
    </w:div>
    <w:div w:id="654603267">
      <w:bodyDiv w:val="1"/>
      <w:marLeft w:val="0"/>
      <w:marRight w:val="0"/>
      <w:marTop w:val="0"/>
      <w:marBottom w:val="0"/>
      <w:divBdr>
        <w:top w:val="none" w:sz="0" w:space="0" w:color="auto"/>
        <w:left w:val="none" w:sz="0" w:space="0" w:color="auto"/>
        <w:bottom w:val="none" w:sz="0" w:space="0" w:color="auto"/>
        <w:right w:val="none" w:sz="0" w:space="0" w:color="auto"/>
      </w:divBdr>
    </w:div>
    <w:div w:id="696931917">
      <w:bodyDiv w:val="1"/>
      <w:marLeft w:val="0"/>
      <w:marRight w:val="0"/>
      <w:marTop w:val="0"/>
      <w:marBottom w:val="0"/>
      <w:divBdr>
        <w:top w:val="none" w:sz="0" w:space="0" w:color="auto"/>
        <w:left w:val="none" w:sz="0" w:space="0" w:color="auto"/>
        <w:bottom w:val="none" w:sz="0" w:space="0" w:color="auto"/>
        <w:right w:val="none" w:sz="0" w:space="0" w:color="auto"/>
      </w:divBdr>
      <w:divsChild>
        <w:div w:id="2064019788">
          <w:marLeft w:val="640"/>
          <w:marRight w:val="0"/>
          <w:marTop w:val="0"/>
          <w:marBottom w:val="0"/>
          <w:divBdr>
            <w:top w:val="none" w:sz="0" w:space="0" w:color="auto"/>
            <w:left w:val="none" w:sz="0" w:space="0" w:color="auto"/>
            <w:bottom w:val="none" w:sz="0" w:space="0" w:color="auto"/>
            <w:right w:val="none" w:sz="0" w:space="0" w:color="auto"/>
          </w:divBdr>
        </w:div>
        <w:div w:id="205720879">
          <w:marLeft w:val="640"/>
          <w:marRight w:val="0"/>
          <w:marTop w:val="0"/>
          <w:marBottom w:val="0"/>
          <w:divBdr>
            <w:top w:val="none" w:sz="0" w:space="0" w:color="auto"/>
            <w:left w:val="none" w:sz="0" w:space="0" w:color="auto"/>
            <w:bottom w:val="none" w:sz="0" w:space="0" w:color="auto"/>
            <w:right w:val="none" w:sz="0" w:space="0" w:color="auto"/>
          </w:divBdr>
        </w:div>
        <w:div w:id="1453864102">
          <w:marLeft w:val="640"/>
          <w:marRight w:val="0"/>
          <w:marTop w:val="0"/>
          <w:marBottom w:val="0"/>
          <w:divBdr>
            <w:top w:val="none" w:sz="0" w:space="0" w:color="auto"/>
            <w:left w:val="none" w:sz="0" w:space="0" w:color="auto"/>
            <w:bottom w:val="none" w:sz="0" w:space="0" w:color="auto"/>
            <w:right w:val="none" w:sz="0" w:space="0" w:color="auto"/>
          </w:divBdr>
        </w:div>
        <w:div w:id="1664509698">
          <w:marLeft w:val="640"/>
          <w:marRight w:val="0"/>
          <w:marTop w:val="0"/>
          <w:marBottom w:val="0"/>
          <w:divBdr>
            <w:top w:val="none" w:sz="0" w:space="0" w:color="auto"/>
            <w:left w:val="none" w:sz="0" w:space="0" w:color="auto"/>
            <w:bottom w:val="none" w:sz="0" w:space="0" w:color="auto"/>
            <w:right w:val="none" w:sz="0" w:space="0" w:color="auto"/>
          </w:divBdr>
        </w:div>
        <w:div w:id="1820345570">
          <w:marLeft w:val="640"/>
          <w:marRight w:val="0"/>
          <w:marTop w:val="0"/>
          <w:marBottom w:val="0"/>
          <w:divBdr>
            <w:top w:val="none" w:sz="0" w:space="0" w:color="auto"/>
            <w:left w:val="none" w:sz="0" w:space="0" w:color="auto"/>
            <w:bottom w:val="none" w:sz="0" w:space="0" w:color="auto"/>
            <w:right w:val="none" w:sz="0" w:space="0" w:color="auto"/>
          </w:divBdr>
        </w:div>
        <w:div w:id="892232913">
          <w:marLeft w:val="640"/>
          <w:marRight w:val="0"/>
          <w:marTop w:val="0"/>
          <w:marBottom w:val="0"/>
          <w:divBdr>
            <w:top w:val="none" w:sz="0" w:space="0" w:color="auto"/>
            <w:left w:val="none" w:sz="0" w:space="0" w:color="auto"/>
            <w:bottom w:val="none" w:sz="0" w:space="0" w:color="auto"/>
            <w:right w:val="none" w:sz="0" w:space="0" w:color="auto"/>
          </w:divBdr>
        </w:div>
        <w:div w:id="974456550">
          <w:marLeft w:val="640"/>
          <w:marRight w:val="0"/>
          <w:marTop w:val="0"/>
          <w:marBottom w:val="0"/>
          <w:divBdr>
            <w:top w:val="none" w:sz="0" w:space="0" w:color="auto"/>
            <w:left w:val="none" w:sz="0" w:space="0" w:color="auto"/>
            <w:bottom w:val="none" w:sz="0" w:space="0" w:color="auto"/>
            <w:right w:val="none" w:sz="0" w:space="0" w:color="auto"/>
          </w:divBdr>
        </w:div>
        <w:div w:id="533813879">
          <w:marLeft w:val="640"/>
          <w:marRight w:val="0"/>
          <w:marTop w:val="0"/>
          <w:marBottom w:val="0"/>
          <w:divBdr>
            <w:top w:val="none" w:sz="0" w:space="0" w:color="auto"/>
            <w:left w:val="none" w:sz="0" w:space="0" w:color="auto"/>
            <w:bottom w:val="none" w:sz="0" w:space="0" w:color="auto"/>
            <w:right w:val="none" w:sz="0" w:space="0" w:color="auto"/>
          </w:divBdr>
        </w:div>
        <w:div w:id="546799340">
          <w:marLeft w:val="640"/>
          <w:marRight w:val="0"/>
          <w:marTop w:val="0"/>
          <w:marBottom w:val="0"/>
          <w:divBdr>
            <w:top w:val="none" w:sz="0" w:space="0" w:color="auto"/>
            <w:left w:val="none" w:sz="0" w:space="0" w:color="auto"/>
            <w:bottom w:val="none" w:sz="0" w:space="0" w:color="auto"/>
            <w:right w:val="none" w:sz="0" w:space="0" w:color="auto"/>
          </w:divBdr>
        </w:div>
        <w:div w:id="1306542514">
          <w:marLeft w:val="640"/>
          <w:marRight w:val="0"/>
          <w:marTop w:val="0"/>
          <w:marBottom w:val="0"/>
          <w:divBdr>
            <w:top w:val="none" w:sz="0" w:space="0" w:color="auto"/>
            <w:left w:val="none" w:sz="0" w:space="0" w:color="auto"/>
            <w:bottom w:val="none" w:sz="0" w:space="0" w:color="auto"/>
            <w:right w:val="none" w:sz="0" w:space="0" w:color="auto"/>
          </w:divBdr>
        </w:div>
        <w:div w:id="1413821060">
          <w:marLeft w:val="640"/>
          <w:marRight w:val="0"/>
          <w:marTop w:val="0"/>
          <w:marBottom w:val="0"/>
          <w:divBdr>
            <w:top w:val="none" w:sz="0" w:space="0" w:color="auto"/>
            <w:left w:val="none" w:sz="0" w:space="0" w:color="auto"/>
            <w:bottom w:val="none" w:sz="0" w:space="0" w:color="auto"/>
            <w:right w:val="none" w:sz="0" w:space="0" w:color="auto"/>
          </w:divBdr>
        </w:div>
        <w:div w:id="353774320">
          <w:marLeft w:val="640"/>
          <w:marRight w:val="0"/>
          <w:marTop w:val="0"/>
          <w:marBottom w:val="0"/>
          <w:divBdr>
            <w:top w:val="none" w:sz="0" w:space="0" w:color="auto"/>
            <w:left w:val="none" w:sz="0" w:space="0" w:color="auto"/>
            <w:bottom w:val="none" w:sz="0" w:space="0" w:color="auto"/>
            <w:right w:val="none" w:sz="0" w:space="0" w:color="auto"/>
          </w:divBdr>
        </w:div>
        <w:div w:id="1145314589">
          <w:marLeft w:val="640"/>
          <w:marRight w:val="0"/>
          <w:marTop w:val="0"/>
          <w:marBottom w:val="0"/>
          <w:divBdr>
            <w:top w:val="none" w:sz="0" w:space="0" w:color="auto"/>
            <w:left w:val="none" w:sz="0" w:space="0" w:color="auto"/>
            <w:bottom w:val="none" w:sz="0" w:space="0" w:color="auto"/>
            <w:right w:val="none" w:sz="0" w:space="0" w:color="auto"/>
          </w:divBdr>
        </w:div>
        <w:div w:id="1615163657">
          <w:marLeft w:val="640"/>
          <w:marRight w:val="0"/>
          <w:marTop w:val="0"/>
          <w:marBottom w:val="0"/>
          <w:divBdr>
            <w:top w:val="none" w:sz="0" w:space="0" w:color="auto"/>
            <w:left w:val="none" w:sz="0" w:space="0" w:color="auto"/>
            <w:bottom w:val="none" w:sz="0" w:space="0" w:color="auto"/>
            <w:right w:val="none" w:sz="0" w:space="0" w:color="auto"/>
          </w:divBdr>
        </w:div>
        <w:div w:id="78063454">
          <w:marLeft w:val="640"/>
          <w:marRight w:val="0"/>
          <w:marTop w:val="0"/>
          <w:marBottom w:val="0"/>
          <w:divBdr>
            <w:top w:val="none" w:sz="0" w:space="0" w:color="auto"/>
            <w:left w:val="none" w:sz="0" w:space="0" w:color="auto"/>
            <w:bottom w:val="none" w:sz="0" w:space="0" w:color="auto"/>
            <w:right w:val="none" w:sz="0" w:space="0" w:color="auto"/>
          </w:divBdr>
        </w:div>
        <w:div w:id="1173489082">
          <w:marLeft w:val="640"/>
          <w:marRight w:val="0"/>
          <w:marTop w:val="0"/>
          <w:marBottom w:val="0"/>
          <w:divBdr>
            <w:top w:val="none" w:sz="0" w:space="0" w:color="auto"/>
            <w:left w:val="none" w:sz="0" w:space="0" w:color="auto"/>
            <w:bottom w:val="none" w:sz="0" w:space="0" w:color="auto"/>
            <w:right w:val="none" w:sz="0" w:space="0" w:color="auto"/>
          </w:divBdr>
        </w:div>
        <w:div w:id="788669986">
          <w:marLeft w:val="640"/>
          <w:marRight w:val="0"/>
          <w:marTop w:val="0"/>
          <w:marBottom w:val="0"/>
          <w:divBdr>
            <w:top w:val="none" w:sz="0" w:space="0" w:color="auto"/>
            <w:left w:val="none" w:sz="0" w:space="0" w:color="auto"/>
            <w:bottom w:val="none" w:sz="0" w:space="0" w:color="auto"/>
            <w:right w:val="none" w:sz="0" w:space="0" w:color="auto"/>
          </w:divBdr>
        </w:div>
        <w:div w:id="2140682728">
          <w:marLeft w:val="640"/>
          <w:marRight w:val="0"/>
          <w:marTop w:val="0"/>
          <w:marBottom w:val="0"/>
          <w:divBdr>
            <w:top w:val="none" w:sz="0" w:space="0" w:color="auto"/>
            <w:left w:val="none" w:sz="0" w:space="0" w:color="auto"/>
            <w:bottom w:val="none" w:sz="0" w:space="0" w:color="auto"/>
            <w:right w:val="none" w:sz="0" w:space="0" w:color="auto"/>
          </w:divBdr>
        </w:div>
        <w:div w:id="22875008">
          <w:marLeft w:val="640"/>
          <w:marRight w:val="0"/>
          <w:marTop w:val="0"/>
          <w:marBottom w:val="0"/>
          <w:divBdr>
            <w:top w:val="none" w:sz="0" w:space="0" w:color="auto"/>
            <w:left w:val="none" w:sz="0" w:space="0" w:color="auto"/>
            <w:bottom w:val="none" w:sz="0" w:space="0" w:color="auto"/>
            <w:right w:val="none" w:sz="0" w:space="0" w:color="auto"/>
          </w:divBdr>
        </w:div>
      </w:divsChild>
    </w:div>
    <w:div w:id="697898759">
      <w:bodyDiv w:val="1"/>
      <w:marLeft w:val="0"/>
      <w:marRight w:val="0"/>
      <w:marTop w:val="0"/>
      <w:marBottom w:val="0"/>
      <w:divBdr>
        <w:top w:val="none" w:sz="0" w:space="0" w:color="auto"/>
        <w:left w:val="none" w:sz="0" w:space="0" w:color="auto"/>
        <w:bottom w:val="none" w:sz="0" w:space="0" w:color="auto"/>
        <w:right w:val="none" w:sz="0" w:space="0" w:color="auto"/>
      </w:divBdr>
      <w:divsChild>
        <w:div w:id="1316839248">
          <w:marLeft w:val="0"/>
          <w:marRight w:val="0"/>
          <w:marTop w:val="0"/>
          <w:marBottom w:val="0"/>
          <w:divBdr>
            <w:top w:val="none" w:sz="0" w:space="0" w:color="auto"/>
            <w:left w:val="none" w:sz="0" w:space="0" w:color="auto"/>
            <w:bottom w:val="none" w:sz="0" w:space="0" w:color="auto"/>
            <w:right w:val="none" w:sz="0" w:space="0" w:color="auto"/>
          </w:divBdr>
          <w:divsChild>
            <w:div w:id="539561323">
              <w:marLeft w:val="0"/>
              <w:marRight w:val="0"/>
              <w:marTop w:val="0"/>
              <w:marBottom w:val="0"/>
              <w:divBdr>
                <w:top w:val="none" w:sz="0" w:space="0" w:color="auto"/>
                <w:left w:val="none" w:sz="0" w:space="0" w:color="auto"/>
                <w:bottom w:val="none" w:sz="0" w:space="0" w:color="auto"/>
                <w:right w:val="none" w:sz="0" w:space="0" w:color="auto"/>
              </w:divBdr>
              <w:divsChild>
                <w:div w:id="30323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558924">
      <w:bodyDiv w:val="1"/>
      <w:marLeft w:val="0"/>
      <w:marRight w:val="0"/>
      <w:marTop w:val="0"/>
      <w:marBottom w:val="0"/>
      <w:divBdr>
        <w:top w:val="none" w:sz="0" w:space="0" w:color="auto"/>
        <w:left w:val="none" w:sz="0" w:space="0" w:color="auto"/>
        <w:bottom w:val="none" w:sz="0" w:space="0" w:color="auto"/>
        <w:right w:val="none" w:sz="0" w:space="0" w:color="auto"/>
      </w:divBdr>
    </w:div>
    <w:div w:id="888961073">
      <w:bodyDiv w:val="1"/>
      <w:marLeft w:val="0"/>
      <w:marRight w:val="0"/>
      <w:marTop w:val="0"/>
      <w:marBottom w:val="0"/>
      <w:divBdr>
        <w:top w:val="none" w:sz="0" w:space="0" w:color="auto"/>
        <w:left w:val="none" w:sz="0" w:space="0" w:color="auto"/>
        <w:bottom w:val="none" w:sz="0" w:space="0" w:color="auto"/>
        <w:right w:val="none" w:sz="0" w:space="0" w:color="auto"/>
      </w:divBdr>
      <w:divsChild>
        <w:div w:id="1603537888">
          <w:marLeft w:val="640"/>
          <w:marRight w:val="0"/>
          <w:marTop w:val="0"/>
          <w:marBottom w:val="0"/>
          <w:divBdr>
            <w:top w:val="none" w:sz="0" w:space="0" w:color="auto"/>
            <w:left w:val="none" w:sz="0" w:space="0" w:color="auto"/>
            <w:bottom w:val="none" w:sz="0" w:space="0" w:color="auto"/>
            <w:right w:val="none" w:sz="0" w:space="0" w:color="auto"/>
          </w:divBdr>
        </w:div>
        <w:div w:id="752166646">
          <w:marLeft w:val="640"/>
          <w:marRight w:val="0"/>
          <w:marTop w:val="0"/>
          <w:marBottom w:val="0"/>
          <w:divBdr>
            <w:top w:val="none" w:sz="0" w:space="0" w:color="auto"/>
            <w:left w:val="none" w:sz="0" w:space="0" w:color="auto"/>
            <w:bottom w:val="none" w:sz="0" w:space="0" w:color="auto"/>
            <w:right w:val="none" w:sz="0" w:space="0" w:color="auto"/>
          </w:divBdr>
        </w:div>
        <w:div w:id="1333222095">
          <w:marLeft w:val="640"/>
          <w:marRight w:val="0"/>
          <w:marTop w:val="0"/>
          <w:marBottom w:val="0"/>
          <w:divBdr>
            <w:top w:val="none" w:sz="0" w:space="0" w:color="auto"/>
            <w:left w:val="none" w:sz="0" w:space="0" w:color="auto"/>
            <w:bottom w:val="none" w:sz="0" w:space="0" w:color="auto"/>
            <w:right w:val="none" w:sz="0" w:space="0" w:color="auto"/>
          </w:divBdr>
        </w:div>
        <w:div w:id="1434278825">
          <w:marLeft w:val="640"/>
          <w:marRight w:val="0"/>
          <w:marTop w:val="0"/>
          <w:marBottom w:val="0"/>
          <w:divBdr>
            <w:top w:val="none" w:sz="0" w:space="0" w:color="auto"/>
            <w:left w:val="none" w:sz="0" w:space="0" w:color="auto"/>
            <w:bottom w:val="none" w:sz="0" w:space="0" w:color="auto"/>
            <w:right w:val="none" w:sz="0" w:space="0" w:color="auto"/>
          </w:divBdr>
        </w:div>
        <w:div w:id="123891027">
          <w:marLeft w:val="640"/>
          <w:marRight w:val="0"/>
          <w:marTop w:val="0"/>
          <w:marBottom w:val="0"/>
          <w:divBdr>
            <w:top w:val="none" w:sz="0" w:space="0" w:color="auto"/>
            <w:left w:val="none" w:sz="0" w:space="0" w:color="auto"/>
            <w:bottom w:val="none" w:sz="0" w:space="0" w:color="auto"/>
            <w:right w:val="none" w:sz="0" w:space="0" w:color="auto"/>
          </w:divBdr>
        </w:div>
        <w:div w:id="923151253">
          <w:marLeft w:val="640"/>
          <w:marRight w:val="0"/>
          <w:marTop w:val="0"/>
          <w:marBottom w:val="0"/>
          <w:divBdr>
            <w:top w:val="none" w:sz="0" w:space="0" w:color="auto"/>
            <w:left w:val="none" w:sz="0" w:space="0" w:color="auto"/>
            <w:bottom w:val="none" w:sz="0" w:space="0" w:color="auto"/>
            <w:right w:val="none" w:sz="0" w:space="0" w:color="auto"/>
          </w:divBdr>
        </w:div>
        <w:div w:id="406853172">
          <w:marLeft w:val="640"/>
          <w:marRight w:val="0"/>
          <w:marTop w:val="0"/>
          <w:marBottom w:val="0"/>
          <w:divBdr>
            <w:top w:val="none" w:sz="0" w:space="0" w:color="auto"/>
            <w:left w:val="none" w:sz="0" w:space="0" w:color="auto"/>
            <w:bottom w:val="none" w:sz="0" w:space="0" w:color="auto"/>
            <w:right w:val="none" w:sz="0" w:space="0" w:color="auto"/>
          </w:divBdr>
        </w:div>
        <w:div w:id="1771120327">
          <w:marLeft w:val="640"/>
          <w:marRight w:val="0"/>
          <w:marTop w:val="0"/>
          <w:marBottom w:val="0"/>
          <w:divBdr>
            <w:top w:val="none" w:sz="0" w:space="0" w:color="auto"/>
            <w:left w:val="none" w:sz="0" w:space="0" w:color="auto"/>
            <w:bottom w:val="none" w:sz="0" w:space="0" w:color="auto"/>
            <w:right w:val="none" w:sz="0" w:space="0" w:color="auto"/>
          </w:divBdr>
        </w:div>
        <w:div w:id="1042369078">
          <w:marLeft w:val="640"/>
          <w:marRight w:val="0"/>
          <w:marTop w:val="0"/>
          <w:marBottom w:val="0"/>
          <w:divBdr>
            <w:top w:val="none" w:sz="0" w:space="0" w:color="auto"/>
            <w:left w:val="none" w:sz="0" w:space="0" w:color="auto"/>
            <w:bottom w:val="none" w:sz="0" w:space="0" w:color="auto"/>
            <w:right w:val="none" w:sz="0" w:space="0" w:color="auto"/>
          </w:divBdr>
        </w:div>
        <w:div w:id="424545864">
          <w:marLeft w:val="640"/>
          <w:marRight w:val="0"/>
          <w:marTop w:val="0"/>
          <w:marBottom w:val="0"/>
          <w:divBdr>
            <w:top w:val="none" w:sz="0" w:space="0" w:color="auto"/>
            <w:left w:val="none" w:sz="0" w:space="0" w:color="auto"/>
            <w:bottom w:val="none" w:sz="0" w:space="0" w:color="auto"/>
            <w:right w:val="none" w:sz="0" w:space="0" w:color="auto"/>
          </w:divBdr>
        </w:div>
        <w:div w:id="1530752545">
          <w:marLeft w:val="640"/>
          <w:marRight w:val="0"/>
          <w:marTop w:val="0"/>
          <w:marBottom w:val="0"/>
          <w:divBdr>
            <w:top w:val="none" w:sz="0" w:space="0" w:color="auto"/>
            <w:left w:val="none" w:sz="0" w:space="0" w:color="auto"/>
            <w:bottom w:val="none" w:sz="0" w:space="0" w:color="auto"/>
            <w:right w:val="none" w:sz="0" w:space="0" w:color="auto"/>
          </w:divBdr>
        </w:div>
        <w:div w:id="596400162">
          <w:marLeft w:val="640"/>
          <w:marRight w:val="0"/>
          <w:marTop w:val="0"/>
          <w:marBottom w:val="0"/>
          <w:divBdr>
            <w:top w:val="none" w:sz="0" w:space="0" w:color="auto"/>
            <w:left w:val="none" w:sz="0" w:space="0" w:color="auto"/>
            <w:bottom w:val="none" w:sz="0" w:space="0" w:color="auto"/>
            <w:right w:val="none" w:sz="0" w:space="0" w:color="auto"/>
          </w:divBdr>
        </w:div>
      </w:divsChild>
    </w:div>
    <w:div w:id="923952976">
      <w:bodyDiv w:val="1"/>
      <w:marLeft w:val="0"/>
      <w:marRight w:val="0"/>
      <w:marTop w:val="0"/>
      <w:marBottom w:val="0"/>
      <w:divBdr>
        <w:top w:val="none" w:sz="0" w:space="0" w:color="auto"/>
        <w:left w:val="none" w:sz="0" w:space="0" w:color="auto"/>
        <w:bottom w:val="none" w:sz="0" w:space="0" w:color="auto"/>
        <w:right w:val="none" w:sz="0" w:space="0" w:color="auto"/>
      </w:divBdr>
      <w:divsChild>
        <w:div w:id="1489590452">
          <w:marLeft w:val="640"/>
          <w:marRight w:val="0"/>
          <w:marTop w:val="0"/>
          <w:marBottom w:val="0"/>
          <w:divBdr>
            <w:top w:val="none" w:sz="0" w:space="0" w:color="auto"/>
            <w:left w:val="none" w:sz="0" w:space="0" w:color="auto"/>
            <w:bottom w:val="none" w:sz="0" w:space="0" w:color="auto"/>
            <w:right w:val="none" w:sz="0" w:space="0" w:color="auto"/>
          </w:divBdr>
        </w:div>
        <w:div w:id="333841779">
          <w:marLeft w:val="640"/>
          <w:marRight w:val="0"/>
          <w:marTop w:val="0"/>
          <w:marBottom w:val="0"/>
          <w:divBdr>
            <w:top w:val="none" w:sz="0" w:space="0" w:color="auto"/>
            <w:left w:val="none" w:sz="0" w:space="0" w:color="auto"/>
            <w:bottom w:val="none" w:sz="0" w:space="0" w:color="auto"/>
            <w:right w:val="none" w:sz="0" w:space="0" w:color="auto"/>
          </w:divBdr>
        </w:div>
        <w:div w:id="285309390">
          <w:marLeft w:val="640"/>
          <w:marRight w:val="0"/>
          <w:marTop w:val="0"/>
          <w:marBottom w:val="0"/>
          <w:divBdr>
            <w:top w:val="none" w:sz="0" w:space="0" w:color="auto"/>
            <w:left w:val="none" w:sz="0" w:space="0" w:color="auto"/>
            <w:bottom w:val="none" w:sz="0" w:space="0" w:color="auto"/>
            <w:right w:val="none" w:sz="0" w:space="0" w:color="auto"/>
          </w:divBdr>
        </w:div>
        <w:div w:id="1918898509">
          <w:marLeft w:val="640"/>
          <w:marRight w:val="0"/>
          <w:marTop w:val="0"/>
          <w:marBottom w:val="0"/>
          <w:divBdr>
            <w:top w:val="none" w:sz="0" w:space="0" w:color="auto"/>
            <w:left w:val="none" w:sz="0" w:space="0" w:color="auto"/>
            <w:bottom w:val="none" w:sz="0" w:space="0" w:color="auto"/>
            <w:right w:val="none" w:sz="0" w:space="0" w:color="auto"/>
          </w:divBdr>
        </w:div>
        <w:div w:id="853492761">
          <w:marLeft w:val="640"/>
          <w:marRight w:val="0"/>
          <w:marTop w:val="0"/>
          <w:marBottom w:val="0"/>
          <w:divBdr>
            <w:top w:val="none" w:sz="0" w:space="0" w:color="auto"/>
            <w:left w:val="none" w:sz="0" w:space="0" w:color="auto"/>
            <w:bottom w:val="none" w:sz="0" w:space="0" w:color="auto"/>
            <w:right w:val="none" w:sz="0" w:space="0" w:color="auto"/>
          </w:divBdr>
        </w:div>
        <w:div w:id="413478640">
          <w:marLeft w:val="640"/>
          <w:marRight w:val="0"/>
          <w:marTop w:val="0"/>
          <w:marBottom w:val="0"/>
          <w:divBdr>
            <w:top w:val="none" w:sz="0" w:space="0" w:color="auto"/>
            <w:left w:val="none" w:sz="0" w:space="0" w:color="auto"/>
            <w:bottom w:val="none" w:sz="0" w:space="0" w:color="auto"/>
            <w:right w:val="none" w:sz="0" w:space="0" w:color="auto"/>
          </w:divBdr>
        </w:div>
        <w:div w:id="1168326124">
          <w:marLeft w:val="640"/>
          <w:marRight w:val="0"/>
          <w:marTop w:val="0"/>
          <w:marBottom w:val="0"/>
          <w:divBdr>
            <w:top w:val="none" w:sz="0" w:space="0" w:color="auto"/>
            <w:left w:val="none" w:sz="0" w:space="0" w:color="auto"/>
            <w:bottom w:val="none" w:sz="0" w:space="0" w:color="auto"/>
            <w:right w:val="none" w:sz="0" w:space="0" w:color="auto"/>
          </w:divBdr>
        </w:div>
        <w:div w:id="390881814">
          <w:marLeft w:val="640"/>
          <w:marRight w:val="0"/>
          <w:marTop w:val="0"/>
          <w:marBottom w:val="0"/>
          <w:divBdr>
            <w:top w:val="none" w:sz="0" w:space="0" w:color="auto"/>
            <w:left w:val="none" w:sz="0" w:space="0" w:color="auto"/>
            <w:bottom w:val="none" w:sz="0" w:space="0" w:color="auto"/>
            <w:right w:val="none" w:sz="0" w:space="0" w:color="auto"/>
          </w:divBdr>
        </w:div>
        <w:div w:id="359354962">
          <w:marLeft w:val="640"/>
          <w:marRight w:val="0"/>
          <w:marTop w:val="0"/>
          <w:marBottom w:val="0"/>
          <w:divBdr>
            <w:top w:val="none" w:sz="0" w:space="0" w:color="auto"/>
            <w:left w:val="none" w:sz="0" w:space="0" w:color="auto"/>
            <w:bottom w:val="none" w:sz="0" w:space="0" w:color="auto"/>
            <w:right w:val="none" w:sz="0" w:space="0" w:color="auto"/>
          </w:divBdr>
        </w:div>
        <w:div w:id="765539900">
          <w:marLeft w:val="640"/>
          <w:marRight w:val="0"/>
          <w:marTop w:val="0"/>
          <w:marBottom w:val="0"/>
          <w:divBdr>
            <w:top w:val="none" w:sz="0" w:space="0" w:color="auto"/>
            <w:left w:val="none" w:sz="0" w:space="0" w:color="auto"/>
            <w:bottom w:val="none" w:sz="0" w:space="0" w:color="auto"/>
            <w:right w:val="none" w:sz="0" w:space="0" w:color="auto"/>
          </w:divBdr>
        </w:div>
        <w:div w:id="698434290">
          <w:marLeft w:val="640"/>
          <w:marRight w:val="0"/>
          <w:marTop w:val="0"/>
          <w:marBottom w:val="0"/>
          <w:divBdr>
            <w:top w:val="none" w:sz="0" w:space="0" w:color="auto"/>
            <w:left w:val="none" w:sz="0" w:space="0" w:color="auto"/>
            <w:bottom w:val="none" w:sz="0" w:space="0" w:color="auto"/>
            <w:right w:val="none" w:sz="0" w:space="0" w:color="auto"/>
          </w:divBdr>
        </w:div>
        <w:div w:id="1546016433">
          <w:marLeft w:val="640"/>
          <w:marRight w:val="0"/>
          <w:marTop w:val="0"/>
          <w:marBottom w:val="0"/>
          <w:divBdr>
            <w:top w:val="none" w:sz="0" w:space="0" w:color="auto"/>
            <w:left w:val="none" w:sz="0" w:space="0" w:color="auto"/>
            <w:bottom w:val="none" w:sz="0" w:space="0" w:color="auto"/>
            <w:right w:val="none" w:sz="0" w:space="0" w:color="auto"/>
          </w:divBdr>
        </w:div>
        <w:div w:id="1975746103">
          <w:marLeft w:val="640"/>
          <w:marRight w:val="0"/>
          <w:marTop w:val="0"/>
          <w:marBottom w:val="0"/>
          <w:divBdr>
            <w:top w:val="none" w:sz="0" w:space="0" w:color="auto"/>
            <w:left w:val="none" w:sz="0" w:space="0" w:color="auto"/>
            <w:bottom w:val="none" w:sz="0" w:space="0" w:color="auto"/>
            <w:right w:val="none" w:sz="0" w:space="0" w:color="auto"/>
          </w:divBdr>
        </w:div>
        <w:div w:id="822086045">
          <w:marLeft w:val="640"/>
          <w:marRight w:val="0"/>
          <w:marTop w:val="0"/>
          <w:marBottom w:val="0"/>
          <w:divBdr>
            <w:top w:val="none" w:sz="0" w:space="0" w:color="auto"/>
            <w:left w:val="none" w:sz="0" w:space="0" w:color="auto"/>
            <w:bottom w:val="none" w:sz="0" w:space="0" w:color="auto"/>
            <w:right w:val="none" w:sz="0" w:space="0" w:color="auto"/>
          </w:divBdr>
        </w:div>
        <w:div w:id="1745368411">
          <w:marLeft w:val="640"/>
          <w:marRight w:val="0"/>
          <w:marTop w:val="0"/>
          <w:marBottom w:val="0"/>
          <w:divBdr>
            <w:top w:val="none" w:sz="0" w:space="0" w:color="auto"/>
            <w:left w:val="none" w:sz="0" w:space="0" w:color="auto"/>
            <w:bottom w:val="none" w:sz="0" w:space="0" w:color="auto"/>
            <w:right w:val="none" w:sz="0" w:space="0" w:color="auto"/>
          </w:divBdr>
        </w:div>
        <w:div w:id="71511979">
          <w:marLeft w:val="640"/>
          <w:marRight w:val="0"/>
          <w:marTop w:val="0"/>
          <w:marBottom w:val="0"/>
          <w:divBdr>
            <w:top w:val="none" w:sz="0" w:space="0" w:color="auto"/>
            <w:left w:val="none" w:sz="0" w:space="0" w:color="auto"/>
            <w:bottom w:val="none" w:sz="0" w:space="0" w:color="auto"/>
            <w:right w:val="none" w:sz="0" w:space="0" w:color="auto"/>
          </w:divBdr>
        </w:div>
      </w:divsChild>
    </w:div>
    <w:div w:id="939874375">
      <w:bodyDiv w:val="1"/>
      <w:marLeft w:val="0"/>
      <w:marRight w:val="0"/>
      <w:marTop w:val="0"/>
      <w:marBottom w:val="0"/>
      <w:divBdr>
        <w:top w:val="none" w:sz="0" w:space="0" w:color="auto"/>
        <w:left w:val="none" w:sz="0" w:space="0" w:color="auto"/>
        <w:bottom w:val="none" w:sz="0" w:space="0" w:color="auto"/>
        <w:right w:val="none" w:sz="0" w:space="0" w:color="auto"/>
      </w:divBdr>
      <w:divsChild>
        <w:div w:id="1482307266">
          <w:marLeft w:val="0"/>
          <w:marRight w:val="0"/>
          <w:marTop w:val="0"/>
          <w:marBottom w:val="0"/>
          <w:divBdr>
            <w:top w:val="none" w:sz="0" w:space="0" w:color="auto"/>
            <w:left w:val="none" w:sz="0" w:space="0" w:color="auto"/>
            <w:bottom w:val="none" w:sz="0" w:space="0" w:color="auto"/>
            <w:right w:val="none" w:sz="0" w:space="0" w:color="auto"/>
          </w:divBdr>
          <w:divsChild>
            <w:div w:id="1707021846">
              <w:marLeft w:val="0"/>
              <w:marRight w:val="0"/>
              <w:marTop w:val="0"/>
              <w:marBottom w:val="0"/>
              <w:divBdr>
                <w:top w:val="none" w:sz="0" w:space="0" w:color="auto"/>
                <w:left w:val="none" w:sz="0" w:space="0" w:color="auto"/>
                <w:bottom w:val="none" w:sz="0" w:space="0" w:color="auto"/>
                <w:right w:val="none" w:sz="0" w:space="0" w:color="auto"/>
              </w:divBdr>
              <w:divsChild>
                <w:div w:id="885794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7542884">
      <w:bodyDiv w:val="1"/>
      <w:marLeft w:val="0"/>
      <w:marRight w:val="0"/>
      <w:marTop w:val="0"/>
      <w:marBottom w:val="0"/>
      <w:divBdr>
        <w:top w:val="none" w:sz="0" w:space="0" w:color="auto"/>
        <w:left w:val="none" w:sz="0" w:space="0" w:color="auto"/>
        <w:bottom w:val="none" w:sz="0" w:space="0" w:color="auto"/>
        <w:right w:val="none" w:sz="0" w:space="0" w:color="auto"/>
      </w:divBdr>
      <w:divsChild>
        <w:div w:id="1039356074">
          <w:marLeft w:val="640"/>
          <w:marRight w:val="0"/>
          <w:marTop w:val="0"/>
          <w:marBottom w:val="0"/>
          <w:divBdr>
            <w:top w:val="none" w:sz="0" w:space="0" w:color="auto"/>
            <w:left w:val="none" w:sz="0" w:space="0" w:color="auto"/>
            <w:bottom w:val="none" w:sz="0" w:space="0" w:color="auto"/>
            <w:right w:val="none" w:sz="0" w:space="0" w:color="auto"/>
          </w:divBdr>
        </w:div>
      </w:divsChild>
    </w:div>
    <w:div w:id="1214736746">
      <w:bodyDiv w:val="1"/>
      <w:marLeft w:val="0"/>
      <w:marRight w:val="0"/>
      <w:marTop w:val="0"/>
      <w:marBottom w:val="0"/>
      <w:divBdr>
        <w:top w:val="none" w:sz="0" w:space="0" w:color="auto"/>
        <w:left w:val="none" w:sz="0" w:space="0" w:color="auto"/>
        <w:bottom w:val="none" w:sz="0" w:space="0" w:color="auto"/>
        <w:right w:val="none" w:sz="0" w:space="0" w:color="auto"/>
      </w:divBdr>
      <w:divsChild>
        <w:div w:id="575361653">
          <w:marLeft w:val="640"/>
          <w:marRight w:val="0"/>
          <w:marTop w:val="0"/>
          <w:marBottom w:val="0"/>
          <w:divBdr>
            <w:top w:val="none" w:sz="0" w:space="0" w:color="auto"/>
            <w:left w:val="none" w:sz="0" w:space="0" w:color="auto"/>
            <w:bottom w:val="none" w:sz="0" w:space="0" w:color="auto"/>
            <w:right w:val="none" w:sz="0" w:space="0" w:color="auto"/>
          </w:divBdr>
        </w:div>
        <w:div w:id="1859201144">
          <w:marLeft w:val="640"/>
          <w:marRight w:val="0"/>
          <w:marTop w:val="0"/>
          <w:marBottom w:val="0"/>
          <w:divBdr>
            <w:top w:val="none" w:sz="0" w:space="0" w:color="auto"/>
            <w:left w:val="none" w:sz="0" w:space="0" w:color="auto"/>
            <w:bottom w:val="none" w:sz="0" w:space="0" w:color="auto"/>
            <w:right w:val="none" w:sz="0" w:space="0" w:color="auto"/>
          </w:divBdr>
        </w:div>
        <w:div w:id="185868169">
          <w:marLeft w:val="640"/>
          <w:marRight w:val="0"/>
          <w:marTop w:val="0"/>
          <w:marBottom w:val="0"/>
          <w:divBdr>
            <w:top w:val="none" w:sz="0" w:space="0" w:color="auto"/>
            <w:left w:val="none" w:sz="0" w:space="0" w:color="auto"/>
            <w:bottom w:val="none" w:sz="0" w:space="0" w:color="auto"/>
            <w:right w:val="none" w:sz="0" w:space="0" w:color="auto"/>
          </w:divBdr>
        </w:div>
        <w:div w:id="1607545365">
          <w:marLeft w:val="640"/>
          <w:marRight w:val="0"/>
          <w:marTop w:val="0"/>
          <w:marBottom w:val="0"/>
          <w:divBdr>
            <w:top w:val="none" w:sz="0" w:space="0" w:color="auto"/>
            <w:left w:val="none" w:sz="0" w:space="0" w:color="auto"/>
            <w:bottom w:val="none" w:sz="0" w:space="0" w:color="auto"/>
            <w:right w:val="none" w:sz="0" w:space="0" w:color="auto"/>
          </w:divBdr>
        </w:div>
        <w:div w:id="1946424301">
          <w:marLeft w:val="640"/>
          <w:marRight w:val="0"/>
          <w:marTop w:val="0"/>
          <w:marBottom w:val="0"/>
          <w:divBdr>
            <w:top w:val="none" w:sz="0" w:space="0" w:color="auto"/>
            <w:left w:val="none" w:sz="0" w:space="0" w:color="auto"/>
            <w:bottom w:val="none" w:sz="0" w:space="0" w:color="auto"/>
            <w:right w:val="none" w:sz="0" w:space="0" w:color="auto"/>
          </w:divBdr>
        </w:div>
        <w:div w:id="1806966056">
          <w:marLeft w:val="640"/>
          <w:marRight w:val="0"/>
          <w:marTop w:val="0"/>
          <w:marBottom w:val="0"/>
          <w:divBdr>
            <w:top w:val="none" w:sz="0" w:space="0" w:color="auto"/>
            <w:left w:val="none" w:sz="0" w:space="0" w:color="auto"/>
            <w:bottom w:val="none" w:sz="0" w:space="0" w:color="auto"/>
            <w:right w:val="none" w:sz="0" w:space="0" w:color="auto"/>
          </w:divBdr>
        </w:div>
        <w:div w:id="402800347">
          <w:marLeft w:val="640"/>
          <w:marRight w:val="0"/>
          <w:marTop w:val="0"/>
          <w:marBottom w:val="0"/>
          <w:divBdr>
            <w:top w:val="none" w:sz="0" w:space="0" w:color="auto"/>
            <w:left w:val="none" w:sz="0" w:space="0" w:color="auto"/>
            <w:bottom w:val="none" w:sz="0" w:space="0" w:color="auto"/>
            <w:right w:val="none" w:sz="0" w:space="0" w:color="auto"/>
          </w:divBdr>
        </w:div>
        <w:div w:id="1912427769">
          <w:marLeft w:val="640"/>
          <w:marRight w:val="0"/>
          <w:marTop w:val="0"/>
          <w:marBottom w:val="0"/>
          <w:divBdr>
            <w:top w:val="none" w:sz="0" w:space="0" w:color="auto"/>
            <w:left w:val="none" w:sz="0" w:space="0" w:color="auto"/>
            <w:bottom w:val="none" w:sz="0" w:space="0" w:color="auto"/>
            <w:right w:val="none" w:sz="0" w:space="0" w:color="auto"/>
          </w:divBdr>
        </w:div>
        <w:div w:id="2051686274">
          <w:marLeft w:val="640"/>
          <w:marRight w:val="0"/>
          <w:marTop w:val="0"/>
          <w:marBottom w:val="0"/>
          <w:divBdr>
            <w:top w:val="none" w:sz="0" w:space="0" w:color="auto"/>
            <w:left w:val="none" w:sz="0" w:space="0" w:color="auto"/>
            <w:bottom w:val="none" w:sz="0" w:space="0" w:color="auto"/>
            <w:right w:val="none" w:sz="0" w:space="0" w:color="auto"/>
          </w:divBdr>
        </w:div>
        <w:div w:id="6567086">
          <w:marLeft w:val="640"/>
          <w:marRight w:val="0"/>
          <w:marTop w:val="0"/>
          <w:marBottom w:val="0"/>
          <w:divBdr>
            <w:top w:val="none" w:sz="0" w:space="0" w:color="auto"/>
            <w:left w:val="none" w:sz="0" w:space="0" w:color="auto"/>
            <w:bottom w:val="none" w:sz="0" w:space="0" w:color="auto"/>
            <w:right w:val="none" w:sz="0" w:space="0" w:color="auto"/>
          </w:divBdr>
        </w:div>
        <w:div w:id="150100184">
          <w:marLeft w:val="640"/>
          <w:marRight w:val="0"/>
          <w:marTop w:val="0"/>
          <w:marBottom w:val="0"/>
          <w:divBdr>
            <w:top w:val="none" w:sz="0" w:space="0" w:color="auto"/>
            <w:left w:val="none" w:sz="0" w:space="0" w:color="auto"/>
            <w:bottom w:val="none" w:sz="0" w:space="0" w:color="auto"/>
            <w:right w:val="none" w:sz="0" w:space="0" w:color="auto"/>
          </w:divBdr>
        </w:div>
        <w:div w:id="151873489">
          <w:marLeft w:val="640"/>
          <w:marRight w:val="0"/>
          <w:marTop w:val="0"/>
          <w:marBottom w:val="0"/>
          <w:divBdr>
            <w:top w:val="none" w:sz="0" w:space="0" w:color="auto"/>
            <w:left w:val="none" w:sz="0" w:space="0" w:color="auto"/>
            <w:bottom w:val="none" w:sz="0" w:space="0" w:color="auto"/>
            <w:right w:val="none" w:sz="0" w:space="0" w:color="auto"/>
          </w:divBdr>
        </w:div>
        <w:div w:id="1649935626">
          <w:marLeft w:val="640"/>
          <w:marRight w:val="0"/>
          <w:marTop w:val="0"/>
          <w:marBottom w:val="0"/>
          <w:divBdr>
            <w:top w:val="none" w:sz="0" w:space="0" w:color="auto"/>
            <w:left w:val="none" w:sz="0" w:space="0" w:color="auto"/>
            <w:bottom w:val="none" w:sz="0" w:space="0" w:color="auto"/>
            <w:right w:val="none" w:sz="0" w:space="0" w:color="auto"/>
          </w:divBdr>
        </w:div>
        <w:div w:id="1247156738">
          <w:marLeft w:val="640"/>
          <w:marRight w:val="0"/>
          <w:marTop w:val="0"/>
          <w:marBottom w:val="0"/>
          <w:divBdr>
            <w:top w:val="none" w:sz="0" w:space="0" w:color="auto"/>
            <w:left w:val="none" w:sz="0" w:space="0" w:color="auto"/>
            <w:bottom w:val="none" w:sz="0" w:space="0" w:color="auto"/>
            <w:right w:val="none" w:sz="0" w:space="0" w:color="auto"/>
          </w:divBdr>
        </w:div>
        <w:div w:id="1080297783">
          <w:marLeft w:val="640"/>
          <w:marRight w:val="0"/>
          <w:marTop w:val="0"/>
          <w:marBottom w:val="0"/>
          <w:divBdr>
            <w:top w:val="none" w:sz="0" w:space="0" w:color="auto"/>
            <w:left w:val="none" w:sz="0" w:space="0" w:color="auto"/>
            <w:bottom w:val="none" w:sz="0" w:space="0" w:color="auto"/>
            <w:right w:val="none" w:sz="0" w:space="0" w:color="auto"/>
          </w:divBdr>
        </w:div>
        <w:div w:id="416482274">
          <w:marLeft w:val="640"/>
          <w:marRight w:val="0"/>
          <w:marTop w:val="0"/>
          <w:marBottom w:val="0"/>
          <w:divBdr>
            <w:top w:val="none" w:sz="0" w:space="0" w:color="auto"/>
            <w:left w:val="none" w:sz="0" w:space="0" w:color="auto"/>
            <w:bottom w:val="none" w:sz="0" w:space="0" w:color="auto"/>
            <w:right w:val="none" w:sz="0" w:space="0" w:color="auto"/>
          </w:divBdr>
        </w:div>
        <w:div w:id="2126727521">
          <w:marLeft w:val="640"/>
          <w:marRight w:val="0"/>
          <w:marTop w:val="0"/>
          <w:marBottom w:val="0"/>
          <w:divBdr>
            <w:top w:val="none" w:sz="0" w:space="0" w:color="auto"/>
            <w:left w:val="none" w:sz="0" w:space="0" w:color="auto"/>
            <w:bottom w:val="none" w:sz="0" w:space="0" w:color="auto"/>
            <w:right w:val="none" w:sz="0" w:space="0" w:color="auto"/>
          </w:divBdr>
        </w:div>
        <w:div w:id="922756904">
          <w:marLeft w:val="640"/>
          <w:marRight w:val="0"/>
          <w:marTop w:val="0"/>
          <w:marBottom w:val="0"/>
          <w:divBdr>
            <w:top w:val="none" w:sz="0" w:space="0" w:color="auto"/>
            <w:left w:val="none" w:sz="0" w:space="0" w:color="auto"/>
            <w:bottom w:val="none" w:sz="0" w:space="0" w:color="auto"/>
            <w:right w:val="none" w:sz="0" w:space="0" w:color="auto"/>
          </w:divBdr>
        </w:div>
      </w:divsChild>
    </w:div>
    <w:div w:id="1334793708">
      <w:bodyDiv w:val="1"/>
      <w:marLeft w:val="0"/>
      <w:marRight w:val="0"/>
      <w:marTop w:val="0"/>
      <w:marBottom w:val="0"/>
      <w:divBdr>
        <w:top w:val="none" w:sz="0" w:space="0" w:color="auto"/>
        <w:left w:val="none" w:sz="0" w:space="0" w:color="auto"/>
        <w:bottom w:val="none" w:sz="0" w:space="0" w:color="auto"/>
        <w:right w:val="none" w:sz="0" w:space="0" w:color="auto"/>
      </w:divBdr>
      <w:divsChild>
        <w:div w:id="979072558">
          <w:marLeft w:val="640"/>
          <w:marRight w:val="0"/>
          <w:marTop w:val="0"/>
          <w:marBottom w:val="0"/>
          <w:divBdr>
            <w:top w:val="none" w:sz="0" w:space="0" w:color="auto"/>
            <w:left w:val="none" w:sz="0" w:space="0" w:color="auto"/>
            <w:bottom w:val="none" w:sz="0" w:space="0" w:color="auto"/>
            <w:right w:val="none" w:sz="0" w:space="0" w:color="auto"/>
          </w:divBdr>
        </w:div>
        <w:div w:id="1767118468">
          <w:marLeft w:val="640"/>
          <w:marRight w:val="0"/>
          <w:marTop w:val="0"/>
          <w:marBottom w:val="0"/>
          <w:divBdr>
            <w:top w:val="none" w:sz="0" w:space="0" w:color="auto"/>
            <w:left w:val="none" w:sz="0" w:space="0" w:color="auto"/>
            <w:bottom w:val="none" w:sz="0" w:space="0" w:color="auto"/>
            <w:right w:val="none" w:sz="0" w:space="0" w:color="auto"/>
          </w:divBdr>
        </w:div>
        <w:div w:id="1185903522">
          <w:marLeft w:val="640"/>
          <w:marRight w:val="0"/>
          <w:marTop w:val="0"/>
          <w:marBottom w:val="0"/>
          <w:divBdr>
            <w:top w:val="none" w:sz="0" w:space="0" w:color="auto"/>
            <w:left w:val="none" w:sz="0" w:space="0" w:color="auto"/>
            <w:bottom w:val="none" w:sz="0" w:space="0" w:color="auto"/>
            <w:right w:val="none" w:sz="0" w:space="0" w:color="auto"/>
          </w:divBdr>
        </w:div>
        <w:div w:id="1033307473">
          <w:marLeft w:val="640"/>
          <w:marRight w:val="0"/>
          <w:marTop w:val="0"/>
          <w:marBottom w:val="0"/>
          <w:divBdr>
            <w:top w:val="none" w:sz="0" w:space="0" w:color="auto"/>
            <w:left w:val="none" w:sz="0" w:space="0" w:color="auto"/>
            <w:bottom w:val="none" w:sz="0" w:space="0" w:color="auto"/>
            <w:right w:val="none" w:sz="0" w:space="0" w:color="auto"/>
          </w:divBdr>
        </w:div>
        <w:div w:id="2026856578">
          <w:marLeft w:val="640"/>
          <w:marRight w:val="0"/>
          <w:marTop w:val="0"/>
          <w:marBottom w:val="0"/>
          <w:divBdr>
            <w:top w:val="none" w:sz="0" w:space="0" w:color="auto"/>
            <w:left w:val="none" w:sz="0" w:space="0" w:color="auto"/>
            <w:bottom w:val="none" w:sz="0" w:space="0" w:color="auto"/>
            <w:right w:val="none" w:sz="0" w:space="0" w:color="auto"/>
          </w:divBdr>
        </w:div>
        <w:div w:id="79762007">
          <w:marLeft w:val="640"/>
          <w:marRight w:val="0"/>
          <w:marTop w:val="0"/>
          <w:marBottom w:val="0"/>
          <w:divBdr>
            <w:top w:val="none" w:sz="0" w:space="0" w:color="auto"/>
            <w:left w:val="none" w:sz="0" w:space="0" w:color="auto"/>
            <w:bottom w:val="none" w:sz="0" w:space="0" w:color="auto"/>
            <w:right w:val="none" w:sz="0" w:space="0" w:color="auto"/>
          </w:divBdr>
        </w:div>
        <w:div w:id="320426082">
          <w:marLeft w:val="640"/>
          <w:marRight w:val="0"/>
          <w:marTop w:val="0"/>
          <w:marBottom w:val="0"/>
          <w:divBdr>
            <w:top w:val="none" w:sz="0" w:space="0" w:color="auto"/>
            <w:left w:val="none" w:sz="0" w:space="0" w:color="auto"/>
            <w:bottom w:val="none" w:sz="0" w:space="0" w:color="auto"/>
            <w:right w:val="none" w:sz="0" w:space="0" w:color="auto"/>
          </w:divBdr>
        </w:div>
        <w:div w:id="1407415990">
          <w:marLeft w:val="640"/>
          <w:marRight w:val="0"/>
          <w:marTop w:val="0"/>
          <w:marBottom w:val="0"/>
          <w:divBdr>
            <w:top w:val="none" w:sz="0" w:space="0" w:color="auto"/>
            <w:left w:val="none" w:sz="0" w:space="0" w:color="auto"/>
            <w:bottom w:val="none" w:sz="0" w:space="0" w:color="auto"/>
            <w:right w:val="none" w:sz="0" w:space="0" w:color="auto"/>
          </w:divBdr>
        </w:div>
        <w:div w:id="1457681450">
          <w:marLeft w:val="640"/>
          <w:marRight w:val="0"/>
          <w:marTop w:val="0"/>
          <w:marBottom w:val="0"/>
          <w:divBdr>
            <w:top w:val="none" w:sz="0" w:space="0" w:color="auto"/>
            <w:left w:val="none" w:sz="0" w:space="0" w:color="auto"/>
            <w:bottom w:val="none" w:sz="0" w:space="0" w:color="auto"/>
            <w:right w:val="none" w:sz="0" w:space="0" w:color="auto"/>
          </w:divBdr>
        </w:div>
        <w:div w:id="720326013">
          <w:marLeft w:val="640"/>
          <w:marRight w:val="0"/>
          <w:marTop w:val="0"/>
          <w:marBottom w:val="0"/>
          <w:divBdr>
            <w:top w:val="none" w:sz="0" w:space="0" w:color="auto"/>
            <w:left w:val="none" w:sz="0" w:space="0" w:color="auto"/>
            <w:bottom w:val="none" w:sz="0" w:space="0" w:color="auto"/>
            <w:right w:val="none" w:sz="0" w:space="0" w:color="auto"/>
          </w:divBdr>
        </w:div>
        <w:div w:id="1528252151">
          <w:marLeft w:val="640"/>
          <w:marRight w:val="0"/>
          <w:marTop w:val="0"/>
          <w:marBottom w:val="0"/>
          <w:divBdr>
            <w:top w:val="none" w:sz="0" w:space="0" w:color="auto"/>
            <w:left w:val="none" w:sz="0" w:space="0" w:color="auto"/>
            <w:bottom w:val="none" w:sz="0" w:space="0" w:color="auto"/>
            <w:right w:val="none" w:sz="0" w:space="0" w:color="auto"/>
          </w:divBdr>
        </w:div>
        <w:div w:id="558715097">
          <w:marLeft w:val="640"/>
          <w:marRight w:val="0"/>
          <w:marTop w:val="0"/>
          <w:marBottom w:val="0"/>
          <w:divBdr>
            <w:top w:val="none" w:sz="0" w:space="0" w:color="auto"/>
            <w:left w:val="none" w:sz="0" w:space="0" w:color="auto"/>
            <w:bottom w:val="none" w:sz="0" w:space="0" w:color="auto"/>
            <w:right w:val="none" w:sz="0" w:space="0" w:color="auto"/>
          </w:divBdr>
        </w:div>
        <w:div w:id="628166970">
          <w:marLeft w:val="640"/>
          <w:marRight w:val="0"/>
          <w:marTop w:val="0"/>
          <w:marBottom w:val="0"/>
          <w:divBdr>
            <w:top w:val="none" w:sz="0" w:space="0" w:color="auto"/>
            <w:left w:val="none" w:sz="0" w:space="0" w:color="auto"/>
            <w:bottom w:val="none" w:sz="0" w:space="0" w:color="auto"/>
            <w:right w:val="none" w:sz="0" w:space="0" w:color="auto"/>
          </w:divBdr>
        </w:div>
        <w:div w:id="1921256254">
          <w:marLeft w:val="640"/>
          <w:marRight w:val="0"/>
          <w:marTop w:val="0"/>
          <w:marBottom w:val="0"/>
          <w:divBdr>
            <w:top w:val="none" w:sz="0" w:space="0" w:color="auto"/>
            <w:left w:val="none" w:sz="0" w:space="0" w:color="auto"/>
            <w:bottom w:val="none" w:sz="0" w:space="0" w:color="auto"/>
            <w:right w:val="none" w:sz="0" w:space="0" w:color="auto"/>
          </w:divBdr>
        </w:div>
        <w:div w:id="1588074528">
          <w:marLeft w:val="640"/>
          <w:marRight w:val="0"/>
          <w:marTop w:val="0"/>
          <w:marBottom w:val="0"/>
          <w:divBdr>
            <w:top w:val="none" w:sz="0" w:space="0" w:color="auto"/>
            <w:left w:val="none" w:sz="0" w:space="0" w:color="auto"/>
            <w:bottom w:val="none" w:sz="0" w:space="0" w:color="auto"/>
            <w:right w:val="none" w:sz="0" w:space="0" w:color="auto"/>
          </w:divBdr>
        </w:div>
        <w:div w:id="259921783">
          <w:marLeft w:val="640"/>
          <w:marRight w:val="0"/>
          <w:marTop w:val="0"/>
          <w:marBottom w:val="0"/>
          <w:divBdr>
            <w:top w:val="none" w:sz="0" w:space="0" w:color="auto"/>
            <w:left w:val="none" w:sz="0" w:space="0" w:color="auto"/>
            <w:bottom w:val="none" w:sz="0" w:space="0" w:color="auto"/>
            <w:right w:val="none" w:sz="0" w:space="0" w:color="auto"/>
          </w:divBdr>
        </w:div>
        <w:div w:id="956109584">
          <w:marLeft w:val="640"/>
          <w:marRight w:val="0"/>
          <w:marTop w:val="0"/>
          <w:marBottom w:val="0"/>
          <w:divBdr>
            <w:top w:val="none" w:sz="0" w:space="0" w:color="auto"/>
            <w:left w:val="none" w:sz="0" w:space="0" w:color="auto"/>
            <w:bottom w:val="none" w:sz="0" w:space="0" w:color="auto"/>
            <w:right w:val="none" w:sz="0" w:space="0" w:color="auto"/>
          </w:divBdr>
        </w:div>
        <w:div w:id="1430277728">
          <w:marLeft w:val="640"/>
          <w:marRight w:val="0"/>
          <w:marTop w:val="0"/>
          <w:marBottom w:val="0"/>
          <w:divBdr>
            <w:top w:val="none" w:sz="0" w:space="0" w:color="auto"/>
            <w:left w:val="none" w:sz="0" w:space="0" w:color="auto"/>
            <w:bottom w:val="none" w:sz="0" w:space="0" w:color="auto"/>
            <w:right w:val="none" w:sz="0" w:space="0" w:color="auto"/>
          </w:divBdr>
        </w:div>
        <w:div w:id="1776556976">
          <w:marLeft w:val="640"/>
          <w:marRight w:val="0"/>
          <w:marTop w:val="0"/>
          <w:marBottom w:val="0"/>
          <w:divBdr>
            <w:top w:val="none" w:sz="0" w:space="0" w:color="auto"/>
            <w:left w:val="none" w:sz="0" w:space="0" w:color="auto"/>
            <w:bottom w:val="none" w:sz="0" w:space="0" w:color="auto"/>
            <w:right w:val="none" w:sz="0" w:space="0" w:color="auto"/>
          </w:divBdr>
        </w:div>
      </w:divsChild>
    </w:div>
    <w:div w:id="1459832892">
      <w:bodyDiv w:val="1"/>
      <w:marLeft w:val="0"/>
      <w:marRight w:val="0"/>
      <w:marTop w:val="0"/>
      <w:marBottom w:val="0"/>
      <w:divBdr>
        <w:top w:val="none" w:sz="0" w:space="0" w:color="auto"/>
        <w:left w:val="none" w:sz="0" w:space="0" w:color="auto"/>
        <w:bottom w:val="none" w:sz="0" w:space="0" w:color="auto"/>
        <w:right w:val="none" w:sz="0" w:space="0" w:color="auto"/>
      </w:divBdr>
      <w:divsChild>
        <w:div w:id="251939057">
          <w:marLeft w:val="640"/>
          <w:marRight w:val="0"/>
          <w:marTop w:val="0"/>
          <w:marBottom w:val="0"/>
          <w:divBdr>
            <w:top w:val="none" w:sz="0" w:space="0" w:color="auto"/>
            <w:left w:val="none" w:sz="0" w:space="0" w:color="auto"/>
            <w:bottom w:val="none" w:sz="0" w:space="0" w:color="auto"/>
            <w:right w:val="none" w:sz="0" w:space="0" w:color="auto"/>
          </w:divBdr>
        </w:div>
        <w:div w:id="1501123026">
          <w:marLeft w:val="640"/>
          <w:marRight w:val="0"/>
          <w:marTop w:val="0"/>
          <w:marBottom w:val="0"/>
          <w:divBdr>
            <w:top w:val="none" w:sz="0" w:space="0" w:color="auto"/>
            <w:left w:val="none" w:sz="0" w:space="0" w:color="auto"/>
            <w:bottom w:val="none" w:sz="0" w:space="0" w:color="auto"/>
            <w:right w:val="none" w:sz="0" w:space="0" w:color="auto"/>
          </w:divBdr>
        </w:div>
        <w:div w:id="364988023">
          <w:marLeft w:val="640"/>
          <w:marRight w:val="0"/>
          <w:marTop w:val="0"/>
          <w:marBottom w:val="0"/>
          <w:divBdr>
            <w:top w:val="none" w:sz="0" w:space="0" w:color="auto"/>
            <w:left w:val="none" w:sz="0" w:space="0" w:color="auto"/>
            <w:bottom w:val="none" w:sz="0" w:space="0" w:color="auto"/>
            <w:right w:val="none" w:sz="0" w:space="0" w:color="auto"/>
          </w:divBdr>
        </w:div>
        <w:div w:id="1561357136">
          <w:marLeft w:val="640"/>
          <w:marRight w:val="0"/>
          <w:marTop w:val="0"/>
          <w:marBottom w:val="0"/>
          <w:divBdr>
            <w:top w:val="none" w:sz="0" w:space="0" w:color="auto"/>
            <w:left w:val="none" w:sz="0" w:space="0" w:color="auto"/>
            <w:bottom w:val="none" w:sz="0" w:space="0" w:color="auto"/>
            <w:right w:val="none" w:sz="0" w:space="0" w:color="auto"/>
          </w:divBdr>
        </w:div>
        <w:div w:id="1994139568">
          <w:marLeft w:val="640"/>
          <w:marRight w:val="0"/>
          <w:marTop w:val="0"/>
          <w:marBottom w:val="0"/>
          <w:divBdr>
            <w:top w:val="none" w:sz="0" w:space="0" w:color="auto"/>
            <w:left w:val="none" w:sz="0" w:space="0" w:color="auto"/>
            <w:bottom w:val="none" w:sz="0" w:space="0" w:color="auto"/>
            <w:right w:val="none" w:sz="0" w:space="0" w:color="auto"/>
          </w:divBdr>
        </w:div>
        <w:div w:id="294023316">
          <w:marLeft w:val="640"/>
          <w:marRight w:val="0"/>
          <w:marTop w:val="0"/>
          <w:marBottom w:val="0"/>
          <w:divBdr>
            <w:top w:val="none" w:sz="0" w:space="0" w:color="auto"/>
            <w:left w:val="none" w:sz="0" w:space="0" w:color="auto"/>
            <w:bottom w:val="none" w:sz="0" w:space="0" w:color="auto"/>
            <w:right w:val="none" w:sz="0" w:space="0" w:color="auto"/>
          </w:divBdr>
        </w:div>
        <w:div w:id="335962443">
          <w:marLeft w:val="640"/>
          <w:marRight w:val="0"/>
          <w:marTop w:val="0"/>
          <w:marBottom w:val="0"/>
          <w:divBdr>
            <w:top w:val="none" w:sz="0" w:space="0" w:color="auto"/>
            <w:left w:val="none" w:sz="0" w:space="0" w:color="auto"/>
            <w:bottom w:val="none" w:sz="0" w:space="0" w:color="auto"/>
            <w:right w:val="none" w:sz="0" w:space="0" w:color="auto"/>
          </w:divBdr>
        </w:div>
        <w:div w:id="385107456">
          <w:marLeft w:val="640"/>
          <w:marRight w:val="0"/>
          <w:marTop w:val="0"/>
          <w:marBottom w:val="0"/>
          <w:divBdr>
            <w:top w:val="none" w:sz="0" w:space="0" w:color="auto"/>
            <w:left w:val="none" w:sz="0" w:space="0" w:color="auto"/>
            <w:bottom w:val="none" w:sz="0" w:space="0" w:color="auto"/>
            <w:right w:val="none" w:sz="0" w:space="0" w:color="auto"/>
          </w:divBdr>
        </w:div>
        <w:div w:id="82462422">
          <w:marLeft w:val="640"/>
          <w:marRight w:val="0"/>
          <w:marTop w:val="0"/>
          <w:marBottom w:val="0"/>
          <w:divBdr>
            <w:top w:val="none" w:sz="0" w:space="0" w:color="auto"/>
            <w:left w:val="none" w:sz="0" w:space="0" w:color="auto"/>
            <w:bottom w:val="none" w:sz="0" w:space="0" w:color="auto"/>
            <w:right w:val="none" w:sz="0" w:space="0" w:color="auto"/>
          </w:divBdr>
        </w:div>
        <w:div w:id="335151381">
          <w:marLeft w:val="640"/>
          <w:marRight w:val="0"/>
          <w:marTop w:val="0"/>
          <w:marBottom w:val="0"/>
          <w:divBdr>
            <w:top w:val="none" w:sz="0" w:space="0" w:color="auto"/>
            <w:left w:val="none" w:sz="0" w:space="0" w:color="auto"/>
            <w:bottom w:val="none" w:sz="0" w:space="0" w:color="auto"/>
            <w:right w:val="none" w:sz="0" w:space="0" w:color="auto"/>
          </w:divBdr>
        </w:div>
        <w:div w:id="485243900">
          <w:marLeft w:val="640"/>
          <w:marRight w:val="0"/>
          <w:marTop w:val="0"/>
          <w:marBottom w:val="0"/>
          <w:divBdr>
            <w:top w:val="none" w:sz="0" w:space="0" w:color="auto"/>
            <w:left w:val="none" w:sz="0" w:space="0" w:color="auto"/>
            <w:bottom w:val="none" w:sz="0" w:space="0" w:color="auto"/>
            <w:right w:val="none" w:sz="0" w:space="0" w:color="auto"/>
          </w:divBdr>
        </w:div>
        <w:div w:id="1325813107">
          <w:marLeft w:val="640"/>
          <w:marRight w:val="0"/>
          <w:marTop w:val="0"/>
          <w:marBottom w:val="0"/>
          <w:divBdr>
            <w:top w:val="none" w:sz="0" w:space="0" w:color="auto"/>
            <w:left w:val="none" w:sz="0" w:space="0" w:color="auto"/>
            <w:bottom w:val="none" w:sz="0" w:space="0" w:color="auto"/>
            <w:right w:val="none" w:sz="0" w:space="0" w:color="auto"/>
          </w:divBdr>
        </w:div>
        <w:div w:id="1453328671">
          <w:marLeft w:val="640"/>
          <w:marRight w:val="0"/>
          <w:marTop w:val="0"/>
          <w:marBottom w:val="0"/>
          <w:divBdr>
            <w:top w:val="none" w:sz="0" w:space="0" w:color="auto"/>
            <w:left w:val="none" w:sz="0" w:space="0" w:color="auto"/>
            <w:bottom w:val="none" w:sz="0" w:space="0" w:color="auto"/>
            <w:right w:val="none" w:sz="0" w:space="0" w:color="auto"/>
          </w:divBdr>
        </w:div>
        <w:div w:id="1724325011">
          <w:marLeft w:val="640"/>
          <w:marRight w:val="0"/>
          <w:marTop w:val="0"/>
          <w:marBottom w:val="0"/>
          <w:divBdr>
            <w:top w:val="none" w:sz="0" w:space="0" w:color="auto"/>
            <w:left w:val="none" w:sz="0" w:space="0" w:color="auto"/>
            <w:bottom w:val="none" w:sz="0" w:space="0" w:color="auto"/>
            <w:right w:val="none" w:sz="0" w:space="0" w:color="auto"/>
          </w:divBdr>
        </w:div>
      </w:divsChild>
    </w:div>
    <w:div w:id="1481262808">
      <w:bodyDiv w:val="1"/>
      <w:marLeft w:val="0"/>
      <w:marRight w:val="0"/>
      <w:marTop w:val="0"/>
      <w:marBottom w:val="0"/>
      <w:divBdr>
        <w:top w:val="none" w:sz="0" w:space="0" w:color="auto"/>
        <w:left w:val="none" w:sz="0" w:space="0" w:color="auto"/>
        <w:bottom w:val="none" w:sz="0" w:space="0" w:color="auto"/>
        <w:right w:val="none" w:sz="0" w:space="0" w:color="auto"/>
      </w:divBdr>
      <w:divsChild>
        <w:div w:id="1998068652">
          <w:marLeft w:val="640"/>
          <w:marRight w:val="0"/>
          <w:marTop w:val="0"/>
          <w:marBottom w:val="0"/>
          <w:divBdr>
            <w:top w:val="none" w:sz="0" w:space="0" w:color="auto"/>
            <w:left w:val="none" w:sz="0" w:space="0" w:color="auto"/>
            <w:bottom w:val="none" w:sz="0" w:space="0" w:color="auto"/>
            <w:right w:val="none" w:sz="0" w:space="0" w:color="auto"/>
          </w:divBdr>
        </w:div>
        <w:div w:id="871457250">
          <w:marLeft w:val="640"/>
          <w:marRight w:val="0"/>
          <w:marTop w:val="0"/>
          <w:marBottom w:val="0"/>
          <w:divBdr>
            <w:top w:val="none" w:sz="0" w:space="0" w:color="auto"/>
            <w:left w:val="none" w:sz="0" w:space="0" w:color="auto"/>
            <w:bottom w:val="none" w:sz="0" w:space="0" w:color="auto"/>
            <w:right w:val="none" w:sz="0" w:space="0" w:color="auto"/>
          </w:divBdr>
        </w:div>
        <w:div w:id="1071075754">
          <w:marLeft w:val="640"/>
          <w:marRight w:val="0"/>
          <w:marTop w:val="0"/>
          <w:marBottom w:val="0"/>
          <w:divBdr>
            <w:top w:val="none" w:sz="0" w:space="0" w:color="auto"/>
            <w:left w:val="none" w:sz="0" w:space="0" w:color="auto"/>
            <w:bottom w:val="none" w:sz="0" w:space="0" w:color="auto"/>
            <w:right w:val="none" w:sz="0" w:space="0" w:color="auto"/>
          </w:divBdr>
        </w:div>
        <w:div w:id="2117796581">
          <w:marLeft w:val="640"/>
          <w:marRight w:val="0"/>
          <w:marTop w:val="0"/>
          <w:marBottom w:val="0"/>
          <w:divBdr>
            <w:top w:val="none" w:sz="0" w:space="0" w:color="auto"/>
            <w:left w:val="none" w:sz="0" w:space="0" w:color="auto"/>
            <w:bottom w:val="none" w:sz="0" w:space="0" w:color="auto"/>
            <w:right w:val="none" w:sz="0" w:space="0" w:color="auto"/>
          </w:divBdr>
        </w:div>
        <w:div w:id="15348496">
          <w:marLeft w:val="640"/>
          <w:marRight w:val="0"/>
          <w:marTop w:val="0"/>
          <w:marBottom w:val="0"/>
          <w:divBdr>
            <w:top w:val="none" w:sz="0" w:space="0" w:color="auto"/>
            <w:left w:val="none" w:sz="0" w:space="0" w:color="auto"/>
            <w:bottom w:val="none" w:sz="0" w:space="0" w:color="auto"/>
            <w:right w:val="none" w:sz="0" w:space="0" w:color="auto"/>
          </w:divBdr>
        </w:div>
        <w:div w:id="1899047810">
          <w:marLeft w:val="640"/>
          <w:marRight w:val="0"/>
          <w:marTop w:val="0"/>
          <w:marBottom w:val="0"/>
          <w:divBdr>
            <w:top w:val="none" w:sz="0" w:space="0" w:color="auto"/>
            <w:left w:val="none" w:sz="0" w:space="0" w:color="auto"/>
            <w:bottom w:val="none" w:sz="0" w:space="0" w:color="auto"/>
            <w:right w:val="none" w:sz="0" w:space="0" w:color="auto"/>
          </w:divBdr>
        </w:div>
        <w:div w:id="878250466">
          <w:marLeft w:val="640"/>
          <w:marRight w:val="0"/>
          <w:marTop w:val="0"/>
          <w:marBottom w:val="0"/>
          <w:divBdr>
            <w:top w:val="none" w:sz="0" w:space="0" w:color="auto"/>
            <w:left w:val="none" w:sz="0" w:space="0" w:color="auto"/>
            <w:bottom w:val="none" w:sz="0" w:space="0" w:color="auto"/>
            <w:right w:val="none" w:sz="0" w:space="0" w:color="auto"/>
          </w:divBdr>
        </w:div>
        <w:div w:id="906111811">
          <w:marLeft w:val="640"/>
          <w:marRight w:val="0"/>
          <w:marTop w:val="0"/>
          <w:marBottom w:val="0"/>
          <w:divBdr>
            <w:top w:val="none" w:sz="0" w:space="0" w:color="auto"/>
            <w:left w:val="none" w:sz="0" w:space="0" w:color="auto"/>
            <w:bottom w:val="none" w:sz="0" w:space="0" w:color="auto"/>
            <w:right w:val="none" w:sz="0" w:space="0" w:color="auto"/>
          </w:divBdr>
        </w:div>
        <w:div w:id="1228878399">
          <w:marLeft w:val="640"/>
          <w:marRight w:val="0"/>
          <w:marTop w:val="0"/>
          <w:marBottom w:val="0"/>
          <w:divBdr>
            <w:top w:val="none" w:sz="0" w:space="0" w:color="auto"/>
            <w:left w:val="none" w:sz="0" w:space="0" w:color="auto"/>
            <w:bottom w:val="none" w:sz="0" w:space="0" w:color="auto"/>
            <w:right w:val="none" w:sz="0" w:space="0" w:color="auto"/>
          </w:divBdr>
        </w:div>
        <w:div w:id="874079442">
          <w:marLeft w:val="640"/>
          <w:marRight w:val="0"/>
          <w:marTop w:val="0"/>
          <w:marBottom w:val="0"/>
          <w:divBdr>
            <w:top w:val="none" w:sz="0" w:space="0" w:color="auto"/>
            <w:left w:val="none" w:sz="0" w:space="0" w:color="auto"/>
            <w:bottom w:val="none" w:sz="0" w:space="0" w:color="auto"/>
            <w:right w:val="none" w:sz="0" w:space="0" w:color="auto"/>
          </w:divBdr>
        </w:div>
        <w:div w:id="1615361789">
          <w:marLeft w:val="640"/>
          <w:marRight w:val="0"/>
          <w:marTop w:val="0"/>
          <w:marBottom w:val="0"/>
          <w:divBdr>
            <w:top w:val="none" w:sz="0" w:space="0" w:color="auto"/>
            <w:left w:val="none" w:sz="0" w:space="0" w:color="auto"/>
            <w:bottom w:val="none" w:sz="0" w:space="0" w:color="auto"/>
            <w:right w:val="none" w:sz="0" w:space="0" w:color="auto"/>
          </w:divBdr>
        </w:div>
        <w:div w:id="1658143567">
          <w:marLeft w:val="640"/>
          <w:marRight w:val="0"/>
          <w:marTop w:val="0"/>
          <w:marBottom w:val="0"/>
          <w:divBdr>
            <w:top w:val="none" w:sz="0" w:space="0" w:color="auto"/>
            <w:left w:val="none" w:sz="0" w:space="0" w:color="auto"/>
            <w:bottom w:val="none" w:sz="0" w:space="0" w:color="auto"/>
            <w:right w:val="none" w:sz="0" w:space="0" w:color="auto"/>
          </w:divBdr>
        </w:div>
        <w:div w:id="1543400839">
          <w:marLeft w:val="640"/>
          <w:marRight w:val="0"/>
          <w:marTop w:val="0"/>
          <w:marBottom w:val="0"/>
          <w:divBdr>
            <w:top w:val="none" w:sz="0" w:space="0" w:color="auto"/>
            <w:left w:val="none" w:sz="0" w:space="0" w:color="auto"/>
            <w:bottom w:val="none" w:sz="0" w:space="0" w:color="auto"/>
            <w:right w:val="none" w:sz="0" w:space="0" w:color="auto"/>
          </w:divBdr>
        </w:div>
        <w:div w:id="154733314">
          <w:marLeft w:val="640"/>
          <w:marRight w:val="0"/>
          <w:marTop w:val="0"/>
          <w:marBottom w:val="0"/>
          <w:divBdr>
            <w:top w:val="none" w:sz="0" w:space="0" w:color="auto"/>
            <w:left w:val="none" w:sz="0" w:space="0" w:color="auto"/>
            <w:bottom w:val="none" w:sz="0" w:space="0" w:color="auto"/>
            <w:right w:val="none" w:sz="0" w:space="0" w:color="auto"/>
          </w:divBdr>
        </w:div>
        <w:div w:id="1308708224">
          <w:marLeft w:val="640"/>
          <w:marRight w:val="0"/>
          <w:marTop w:val="0"/>
          <w:marBottom w:val="0"/>
          <w:divBdr>
            <w:top w:val="none" w:sz="0" w:space="0" w:color="auto"/>
            <w:left w:val="none" w:sz="0" w:space="0" w:color="auto"/>
            <w:bottom w:val="none" w:sz="0" w:space="0" w:color="auto"/>
            <w:right w:val="none" w:sz="0" w:space="0" w:color="auto"/>
          </w:divBdr>
        </w:div>
      </w:divsChild>
    </w:div>
    <w:div w:id="1485969506">
      <w:bodyDiv w:val="1"/>
      <w:marLeft w:val="0"/>
      <w:marRight w:val="0"/>
      <w:marTop w:val="0"/>
      <w:marBottom w:val="0"/>
      <w:divBdr>
        <w:top w:val="none" w:sz="0" w:space="0" w:color="auto"/>
        <w:left w:val="none" w:sz="0" w:space="0" w:color="auto"/>
        <w:bottom w:val="none" w:sz="0" w:space="0" w:color="auto"/>
        <w:right w:val="none" w:sz="0" w:space="0" w:color="auto"/>
      </w:divBdr>
      <w:divsChild>
        <w:div w:id="209417245">
          <w:marLeft w:val="640"/>
          <w:marRight w:val="0"/>
          <w:marTop w:val="0"/>
          <w:marBottom w:val="0"/>
          <w:divBdr>
            <w:top w:val="none" w:sz="0" w:space="0" w:color="auto"/>
            <w:left w:val="none" w:sz="0" w:space="0" w:color="auto"/>
            <w:bottom w:val="none" w:sz="0" w:space="0" w:color="auto"/>
            <w:right w:val="none" w:sz="0" w:space="0" w:color="auto"/>
          </w:divBdr>
        </w:div>
        <w:div w:id="459497170">
          <w:marLeft w:val="640"/>
          <w:marRight w:val="0"/>
          <w:marTop w:val="0"/>
          <w:marBottom w:val="0"/>
          <w:divBdr>
            <w:top w:val="none" w:sz="0" w:space="0" w:color="auto"/>
            <w:left w:val="none" w:sz="0" w:space="0" w:color="auto"/>
            <w:bottom w:val="none" w:sz="0" w:space="0" w:color="auto"/>
            <w:right w:val="none" w:sz="0" w:space="0" w:color="auto"/>
          </w:divBdr>
        </w:div>
        <w:div w:id="1096167564">
          <w:marLeft w:val="640"/>
          <w:marRight w:val="0"/>
          <w:marTop w:val="0"/>
          <w:marBottom w:val="0"/>
          <w:divBdr>
            <w:top w:val="none" w:sz="0" w:space="0" w:color="auto"/>
            <w:left w:val="none" w:sz="0" w:space="0" w:color="auto"/>
            <w:bottom w:val="none" w:sz="0" w:space="0" w:color="auto"/>
            <w:right w:val="none" w:sz="0" w:space="0" w:color="auto"/>
          </w:divBdr>
        </w:div>
        <w:div w:id="2033722881">
          <w:marLeft w:val="640"/>
          <w:marRight w:val="0"/>
          <w:marTop w:val="0"/>
          <w:marBottom w:val="0"/>
          <w:divBdr>
            <w:top w:val="none" w:sz="0" w:space="0" w:color="auto"/>
            <w:left w:val="none" w:sz="0" w:space="0" w:color="auto"/>
            <w:bottom w:val="none" w:sz="0" w:space="0" w:color="auto"/>
            <w:right w:val="none" w:sz="0" w:space="0" w:color="auto"/>
          </w:divBdr>
        </w:div>
        <w:div w:id="268047880">
          <w:marLeft w:val="640"/>
          <w:marRight w:val="0"/>
          <w:marTop w:val="0"/>
          <w:marBottom w:val="0"/>
          <w:divBdr>
            <w:top w:val="none" w:sz="0" w:space="0" w:color="auto"/>
            <w:left w:val="none" w:sz="0" w:space="0" w:color="auto"/>
            <w:bottom w:val="none" w:sz="0" w:space="0" w:color="auto"/>
            <w:right w:val="none" w:sz="0" w:space="0" w:color="auto"/>
          </w:divBdr>
        </w:div>
        <w:div w:id="1144004299">
          <w:marLeft w:val="640"/>
          <w:marRight w:val="0"/>
          <w:marTop w:val="0"/>
          <w:marBottom w:val="0"/>
          <w:divBdr>
            <w:top w:val="none" w:sz="0" w:space="0" w:color="auto"/>
            <w:left w:val="none" w:sz="0" w:space="0" w:color="auto"/>
            <w:bottom w:val="none" w:sz="0" w:space="0" w:color="auto"/>
            <w:right w:val="none" w:sz="0" w:space="0" w:color="auto"/>
          </w:divBdr>
        </w:div>
        <w:div w:id="1506166042">
          <w:marLeft w:val="640"/>
          <w:marRight w:val="0"/>
          <w:marTop w:val="0"/>
          <w:marBottom w:val="0"/>
          <w:divBdr>
            <w:top w:val="none" w:sz="0" w:space="0" w:color="auto"/>
            <w:left w:val="none" w:sz="0" w:space="0" w:color="auto"/>
            <w:bottom w:val="none" w:sz="0" w:space="0" w:color="auto"/>
            <w:right w:val="none" w:sz="0" w:space="0" w:color="auto"/>
          </w:divBdr>
        </w:div>
        <w:div w:id="525144279">
          <w:marLeft w:val="640"/>
          <w:marRight w:val="0"/>
          <w:marTop w:val="0"/>
          <w:marBottom w:val="0"/>
          <w:divBdr>
            <w:top w:val="none" w:sz="0" w:space="0" w:color="auto"/>
            <w:left w:val="none" w:sz="0" w:space="0" w:color="auto"/>
            <w:bottom w:val="none" w:sz="0" w:space="0" w:color="auto"/>
            <w:right w:val="none" w:sz="0" w:space="0" w:color="auto"/>
          </w:divBdr>
        </w:div>
        <w:div w:id="499152266">
          <w:marLeft w:val="640"/>
          <w:marRight w:val="0"/>
          <w:marTop w:val="0"/>
          <w:marBottom w:val="0"/>
          <w:divBdr>
            <w:top w:val="none" w:sz="0" w:space="0" w:color="auto"/>
            <w:left w:val="none" w:sz="0" w:space="0" w:color="auto"/>
            <w:bottom w:val="none" w:sz="0" w:space="0" w:color="auto"/>
            <w:right w:val="none" w:sz="0" w:space="0" w:color="auto"/>
          </w:divBdr>
        </w:div>
        <w:div w:id="1477649760">
          <w:marLeft w:val="640"/>
          <w:marRight w:val="0"/>
          <w:marTop w:val="0"/>
          <w:marBottom w:val="0"/>
          <w:divBdr>
            <w:top w:val="none" w:sz="0" w:space="0" w:color="auto"/>
            <w:left w:val="none" w:sz="0" w:space="0" w:color="auto"/>
            <w:bottom w:val="none" w:sz="0" w:space="0" w:color="auto"/>
            <w:right w:val="none" w:sz="0" w:space="0" w:color="auto"/>
          </w:divBdr>
        </w:div>
        <w:div w:id="1629579964">
          <w:marLeft w:val="640"/>
          <w:marRight w:val="0"/>
          <w:marTop w:val="0"/>
          <w:marBottom w:val="0"/>
          <w:divBdr>
            <w:top w:val="none" w:sz="0" w:space="0" w:color="auto"/>
            <w:left w:val="none" w:sz="0" w:space="0" w:color="auto"/>
            <w:bottom w:val="none" w:sz="0" w:space="0" w:color="auto"/>
            <w:right w:val="none" w:sz="0" w:space="0" w:color="auto"/>
          </w:divBdr>
        </w:div>
        <w:div w:id="1701781256">
          <w:marLeft w:val="640"/>
          <w:marRight w:val="0"/>
          <w:marTop w:val="0"/>
          <w:marBottom w:val="0"/>
          <w:divBdr>
            <w:top w:val="none" w:sz="0" w:space="0" w:color="auto"/>
            <w:left w:val="none" w:sz="0" w:space="0" w:color="auto"/>
            <w:bottom w:val="none" w:sz="0" w:space="0" w:color="auto"/>
            <w:right w:val="none" w:sz="0" w:space="0" w:color="auto"/>
          </w:divBdr>
        </w:div>
        <w:div w:id="54398739">
          <w:marLeft w:val="640"/>
          <w:marRight w:val="0"/>
          <w:marTop w:val="0"/>
          <w:marBottom w:val="0"/>
          <w:divBdr>
            <w:top w:val="none" w:sz="0" w:space="0" w:color="auto"/>
            <w:left w:val="none" w:sz="0" w:space="0" w:color="auto"/>
            <w:bottom w:val="none" w:sz="0" w:space="0" w:color="auto"/>
            <w:right w:val="none" w:sz="0" w:space="0" w:color="auto"/>
          </w:divBdr>
        </w:div>
      </w:divsChild>
    </w:div>
    <w:div w:id="1504471208">
      <w:bodyDiv w:val="1"/>
      <w:marLeft w:val="0"/>
      <w:marRight w:val="0"/>
      <w:marTop w:val="0"/>
      <w:marBottom w:val="0"/>
      <w:divBdr>
        <w:top w:val="none" w:sz="0" w:space="0" w:color="auto"/>
        <w:left w:val="none" w:sz="0" w:space="0" w:color="auto"/>
        <w:bottom w:val="none" w:sz="0" w:space="0" w:color="auto"/>
        <w:right w:val="none" w:sz="0" w:space="0" w:color="auto"/>
      </w:divBdr>
      <w:divsChild>
        <w:div w:id="1996493131">
          <w:marLeft w:val="640"/>
          <w:marRight w:val="0"/>
          <w:marTop w:val="0"/>
          <w:marBottom w:val="0"/>
          <w:divBdr>
            <w:top w:val="none" w:sz="0" w:space="0" w:color="auto"/>
            <w:left w:val="none" w:sz="0" w:space="0" w:color="auto"/>
            <w:bottom w:val="none" w:sz="0" w:space="0" w:color="auto"/>
            <w:right w:val="none" w:sz="0" w:space="0" w:color="auto"/>
          </w:divBdr>
        </w:div>
        <w:div w:id="168905793">
          <w:marLeft w:val="640"/>
          <w:marRight w:val="0"/>
          <w:marTop w:val="0"/>
          <w:marBottom w:val="0"/>
          <w:divBdr>
            <w:top w:val="none" w:sz="0" w:space="0" w:color="auto"/>
            <w:left w:val="none" w:sz="0" w:space="0" w:color="auto"/>
            <w:bottom w:val="none" w:sz="0" w:space="0" w:color="auto"/>
            <w:right w:val="none" w:sz="0" w:space="0" w:color="auto"/>
          </w:divBdr>
        </w:div>
        <w:div w:id="1980648648">
          <w:marLeft w:val="640"/>
          <w:marRight w:val="0"/>
          <w:marTop w:val="0"/>
          <w:marBottom w:val="0"/>
          <w:divBdr>
            <w:top w:val="none" w:sz="0" w:space="0" w:color="auto"/>
            <w:left w:val="none" w:sz="0" w:space="0" w:color="auto"/>
            <w:bottom w:val="none" w:sz="0" w:space="0" w:color="auto"/>
            <w:right w:val="none" w:sz="0" w:space="0" w:color="auto"/>
          </w:divBdr>
        </w:div>
        <w:div w:id="974143268">
          <w:marLeft w:val="640"/>
          <w:marRight w:val="0"/>
          <w:marTop w:val="0"/>
          <w:marBottom w:val="0"/>
          <w:divBdr>
            <w:top w:val="none" w:sz="0" w:space="0" w:color="auto"/>
            <w:left w:val="none" w:sz="0" w:space="0" w:color="auto"/>
            <w:bottom w:val="none" w:sz="0" w:space="0" w:color="auto"/>
            <w:right w:val="none" w:sz="0" w:space="0" w:color="auto"/>
          </w:divBdr>
        </w:div>
        <w:div w:id="1345940651">
          <w:marLeft w:val="640"/>
          <w:marRight w:val="0"/>
          <w:marTop w:val="0"/>
          <w:marBottom w:val="0"/>
          <w:divBdr>
            <w:top w:val="none" w:sz="0" w:space="0" w:color="auto"/>
            <w:left w:val="none" w:sz="0" w:space="0" w:color="auto"/>
            <w:bottom w:val="none" w:sz="0" w:space="0" w:color="auto"/>
            <w:right w:val="none" w:sz="0" w:space="0" w:color="auto"/>
          </w:divBdr>
        </w:div>
        <w:div w:id="2134252313">
          <w:marLeft w:val="640"/>
          <w:marRight w:val="0"/>
          <w:marTop w:val="0"/>
          <w:marBottom w:val="0"/>
          <w:divBdr>
            <w:top w:val="none" w:sz="0" w:space="0" w:color="auto"/>
            <w:left w:val="none" w:sz="0" w:space="0" w:color="auto"/>
            <w:bottom w:val="none" w:sz="0" w:space="0" w:color="auto"/>
            <w:right w:val="none" w:sz="0" w:space="0" w:color="auto"/>
          </w:divBdr>
        </w:div>
        <w:div w:id="298264254">
          <w:marLeft w:val="640"/>
          <w:marRight w:val="0"/>
          <w:marTop w:val="0"/>
          <w:marBottom w:val="0"/>
          <w:divBdr>
            <w:top w:val="none" w:sz="0" w:space="0" w:color="auto"/>
            <w:left w:val="none" w:sz="0" w:space="0" w:color="auto"/>
            <w:bottom w:val="none" w:sz="0" w:space="0" w:color="auto"/>
            <w:right w:val="none" w:sz="0" w:space="0" w:color="auto"/>
          </w:divBdr>
        </w:div>
      </w:divsChild>
    </w:div>
    <w:div w:id="1650868238">
      <w:bodyDiv w:val="1"/>
      <w:marLeft w:val="0"/>
      <w:marRight w:val="0"/>
      <w:marTop w:val="0"/>
      <w:marBottom w:val="0"/>
      <w:divBdr>
        <w:top w:val="none" w:sz="0" w:space="0" w:color="auto"/>
        <w:left w:val="none" w:sz="0" w:space="0" w:color="auto"/>
        <w:bottom w:val="none" w:sz="0" w:space="0" w:color="auto"/>
        <w:right w:val="none" w:sz="0" w:space="0" w:color="auto"/>
      </w:divBdr>
      <w:divsChild>
        <w:div w:id="1171290341">
          <w:marLeft w:val="0"/>
          <w:marRight w:val="0"/>
          <w:marTop w:val="0"/>
          <w:marBottom w:val="0"/>
          <w:divBdr>
            <w:top w:val="none" w:sz="0" w:space="0" w:color="auto"/>
            <w:left w:val="none" w:sz="0" w:space="0" w:color="auto"/>
            <w:bottom w:val="none" w:sz="0" w:space="0" w:color="auto"/>
            <w:right w:val="none" w:sz="0" w:space="0" w:color="auto"/>
          </w:divBdr>
          <w:divsChild>
            <w:div w:id="695619665">
              <w:marLeft w:val="0"/>
              <w:marRight w:val="0"/>
              <w:marTop w:val="0"/>
              <w:marBottom w:val="0"/>
              <w:divBdr>
                <w:top w:val="none" w:sz="0" w:space="0" w:color="auto"/>
                <w:left w:val="none" w:sz="0" w:space="0" w:color="auto"/>
                <w:bottom w:val="none" w:sz="0" w:space="0" w:color="auto"/>
                <w:right w:val="none" w:sz="0" w:space="0" w:color="auto"/>
              </w:divBdr>
              <w:divsChild>
                <w:div w:id="990258069">
                  <w:marLeft w:val="0"/>
                  <w:marRight w:val="0"/>
                  <w:marTop w:val="0"/>
                  <w:marBottom w:val="0"/>
                  <w:divBdr>
                    <w:top w:val="none" w:sz="0" w:space="0" w:color="auto"/>
                    <w:left w:val="none" w:sz="0" w:space="0" w:color="auto"/>
                    <w:bottom w:val="none" w:sz="0" w:space="0" w:color="auto"/>
                    <w:right w:val="none" w:sz="0" w:space="0" w:color="auto"/>
                  </w:divBdr>
                  <w:divsChild>
                    <w:div w:id="781386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2369108">
      <w:bodyDiv w:val="1"/>
      <w:marLeft w:val="0"/>
      <w:marRight w:val="0"/>
      <w:marTop w:val="0"/>
      <w:marBottom w:val="0"/>
      <w:divBdr>
        <w:top w:val="none" w:sz="0" w:space="0" w:color="auto"/>
        <w:left w:val="none" w:sz="0" w:space="0" w:color="auto"/>
        <w:bottom w:val="none" w:sz="0" w:space="0" w:color="auto"/>
        <w:right w:val="none" w:sz="0" w:space="0" w:color="auto"/>
      </w:divBdr>
      <w:divsChild>
        <w:div w:id="123281274">
          <w:marLeft w:val="640"/>
          <w:marRight w:val="0"/>
          <w:marTop w:val="0"/>
          <w:marBottom w:val="0"/>
          <w:divBdr>
            <w:top w:val="none" w:sz="0" w:space="0" w:color="auto"/>
            <w:left w:val="none" w:sz="0" w:space="0" w:color="auto"/>
            <w:bottom w:val="none" w:sz="0" w:space="0" w:color="auto"/>
            <w:right w:val="none" w:sz="0" w:space="0" w:color="auto"/>
          </w:divBdr>
        </w:div>
        <w:div w:id="574051067">
          <w:marLeft w:val="640"/>
          <w:marRight w:val="0"/>
          <w:marTop w:val="0"/>
          <w:marBottom w:val="0"/>
          <w:divBdr>
            <w:top w:val="none" w:sz="0" w:space="0" w:color="auto"/>
            <w:left w:val="none" w:sz="0" w:space="0" w:color="auto"/>
            <w:bottom w:val="none" w:sz="0" w:space="0" w:color="auto"/>
            <w:right w:val="none" w:sz="0" w:space="0" w:color="auto"/>
          </w:divBdr>
        </w:div>
        <w:div w:id="124008709">
          <w:marLeft w:val="640"/>
          <w:marRight w:val="0"/>
          <w:marTop w:val="0"/>
          <w:marBottom w:val="0"/>
          <w:divBdr>
            <w:top w:val="none" w:sz="0" w:space="0" w:color="auto"/>
            <w:left w:val="none" w:sz="0" w:space="0" w:color="auto"/>
            <w:bottom w:val="none" w:sz="0" w:space="0" w:color="auto"/>
            <w:right w:val="none" w:sz="0" w:space="0" w:color="auto"/>
          </w:divBdr>
        </w:div>
        <w:div w:id="2111464980">
          <w:marLeft w:val="640"/>
          <w:marRight w:val="0"/>
          <w:marTop w:val="0"/>
          <w:marBottom w:val="0"/>
          <w:divBdr>
            <w:top w:val="none" w:sz="0" w:space="0" w:color="auto"/>
            <w:left w:val="none" w:sz="0" w:space="0" w:color="auto"/>
            <w:bottom w:val="none" w:sz="0" w:space="0" w:color="auto"/>
            <w:right w:val="none" w:sz="0" w:space="0" w:color="auto"/>
          </w:divBdr>
        </w:div>
        <w:div w:id="957177143">
          <w:marLeft w:val="640"/>
          <w:marRight w:val="0"/>
          <w:marTop w:val="0"/>
          <w:marBottom w:val="0"/>
          <w:divBdr>
            <w:top w:val="none" w:sz="0" w:space="0" w:color="auto"/>
            <w:left w:val="none" w:sz="0" w:space="0" w:color="auto"/>
            <w:bottom w:val="none" w:sz="0" w:space="0" w:color="auto"/>
            <w:right w:val="none" w:sz="0" w:space="0" w:color="auto"/>
          </w:divBdr>
        </w:div>
        <w:div w:id="416024407">
          <w:marLeft w:val="640"/>
          <w:marRight w:val="0"/>
          <w:marTop w:val="0"/>
          <w:marBottom w:val="0"/>
          <w:divBdr>
            <w:top w:val="none" w:sz="0" w:space="0" w:color="auto"/>
            <w:left w:val="none" w:sz="0" w:space="0" w:color="auto"/>
            <w:bottom w:val="none" w:sz="0" w:space="0" w:color="auto"/>
            <w:right w:val="none" w:sz="0" w:space="0" w:color="auto"/>
          </w:divBdr>
        </w:div>
        <w:div w:id="527988399">
          <w:marLeft w:val="640"/>
          <w:marRight w:val="0"/>
          <w:marTop w:val="0"/>
          <w:marBottom w:val="0"/>
          <w:divBdr>
            <w:top w:val="none" w:sz="0" w:space="0" w:color="auto"/>
            <w:left w:val="none" w:sz="0" w:space="0" w:color="auto"/>
            <w:bottom w:val="none" w:sz="0" w:space="0" w:color="auto"/>
            <w:right w:val="none" w:sz="0" w:space="0" w:color="auto"/>
          </w:divBdr>
        </w:div>
        <w:div w:id="1384057380">
          <w:marLeft w:val="640"/>
          <w:marRight w:val="0"/>
          <w:marTop w:val="0"/>
          <w:marBottom w:val="0"/>
          <w:divBdr>
            <w:top w:val="none" w:sz="0" w:space="0" w:color="auto"/>
            <w:left w:val="none" w:sz="0" w:space="0" w:color="auto"/>
            <w:bottom w:val="none" w:sz="0" w:space="0" w:color="auto"/>
            <w:right w:val="none" w:sz="0" w:space="0" w:color="auto"/>
          </w:divBdr>
        </w:div>
        <w:div w:id="356851990">
          <w:marLeft w:val="640"/>
          <w:marRight w:val="0"/>
          <w:marTop w:val="0"/>
          <w:marBottom w:val="0"/>
          <w:divBdr>
            <w:top w:val="none" w:sz="0" w:space="0" w:color="auto"/>
            <w:left w:val="none" w:sz="0" w:space="0" w:color="auto"/>
            <w:bottom w:val="none" w:sz="0" w:space="0" w:color="auto"/>
            <w:right w:val="none" w:sz="0" w:space="0" w:color="auto"/>
          </w:divBdr>
        </w:div>
        <w:div w:id="1572881935">
          <w:marLeft w:val="640"/>
          <w:marRight w:val="0"/>
          <w:marTop w:val="0"/>
          <w:marBottom w:val="0"/>
          <w:divBdr>
            <w:top w:val="none" w:sz="0" w:space="0" w:color="auto"/>
            <w:left w:val="none" w:sz="0" w:space="0" w:color="auto"/>
            <w:bottom w:val="none" w:sz="0" w:space="0" w:color="auto"/>
            <w:right w:val="none" w:sz="0" w:space="0" w:color="auto"/>
          </w:divBdr>
        </w:div>
        <w:div w:id="1566992748">
          <w:marLeft w:val="640"/>
          <w:marRight w:val="0"/>
          <w:marTop w:val="0"/>
          <w:marBottom w:val="0"/>
          <w:divBdr>
            <w:top w:val="none" w:sz="0" w:space="0" w:color="auto"/>
            <w:left w:val="none" w:sz="0" w:space="0" w:color="auto"/>
            <w:bottom w:val="none" w:sz="0" w:space="0" w:color="auto"/>
            <w:right w:val="none" w:sz="0" w:space="0" w:color="auto"/>
          </w:divBdr>
        </w:div>
        <w:div w:id="1995183887">
          <w:marLeft w:val="640"/>
          <w:marRight w:val="0"/>
          <w:marTop w:val="0"/>
          <w:marBottom w:val="0"/>
          <w:divBdr>
            <w:top w:val="none" w:sz="0" w:space="0" w:color="auto"/>
            <w:left w:val="none" w:sz="0" w:space="0" w:color="auto"/>
            <w:bottom w:val="none" w:sz="0" w:space="0" w:color="auto"/>
            <w:right w:val="none" w:sz="0" w:space="0" w:color="auto"/>
          </w:divBdr>
        </w:div>
        <w:div w:id="592057666">
          <w:marLeft w:val="640"/>
          <w:marRight w:val="0"/>
          <w:marTop w:val="0"/>
          <w:marBottom w:val="0"/>
          <w:divBdr>
            <w:top w:val="none" w:sz="0" w:space="0" w:color="auto"/>
            <w:left w:val="none" w:sz="0" w:space="0" w:color="auto"/>
            <w:bottom w:val="none" w:sz="0" w:space="0" w:color="auto"/>
            <w:right w:val="none" w:sz="0" w:space="0" w:color="auto"/>
          </w:divBdr>
        </w:div>
        <w:div w:id="510805022">
          <w:marLeft w:val="640"/>
          <w:marRight w:val="0"/>
          <w:marTop w:val="0"/>
          <w:marBottom w:val="0"/>
          <w:divBdr>
            <w:top w:val="none" w:sz="0" w:space="0" w:color="auto"/>
            <w:left w:val="none" w:sz="0" w:space="0" w:color="auto"/>
            <w:bottom w:val="none" w:sz="0" w:space="0" w:color="auto"/>
            <w:right w:val="none" w:sz="0" w:space="0" w:color="auto"/>
          </w:divBdr>
        </w:div>
        <w:div w:id="1363745369">
          <w:marLeft w:val="640"/>
          <w:marRight w:val="0"/>
          <w:marTop w:val="0"/>
          <w:marBottom w:val="0"/>
          <w:divBdr>
            <w:top w:val="none" w:sz="0" w:space="0" w:color="auto"/>
            <w:left w:val="none" w:sz="0" w:space="0" w:color="auto"/>
            <w:bottom w:val="none" w:sz="0" w:space="0" w:color="auto"/>
            <w:right w:val="none" w:sz="0" w:space="0" w:color="auto"/>
          </w:divBdr>
        </w:div>
        <w:div w:id="1244680843">
          <w:marLeft w:val="640"/>
          <w:marRight w:val="0"/>
          <w:marTop w:val="0"/>
          <w:marBottom w:val="0"/>
          <w:divBdr>
            <w:top w:val="none" w:sz="0" w:space="0" w:color="auto"/>
            <w:left w:val="none" w:sz="0" w:space="0" w:color="auto"/>
            <w:bottom w:val="none" w:sz="0" w:space="0" w:color="auto"/>
            <w:right w:val="none" w:sz="0" w:space="0" w:color="auto"/>
          </w:divBdr>
        </w:div>
        <w:div w:id="746999233">
          <w:marLeft w:val="640"/>
          <w:marRight w:val="0"/>
          <w:marTop w:val="0"/>
          <w:marBottom w:val="0"/>
          <w:divBdr>
            <w:top w:val="none" w:sz="0" w:space="0" w:color="auto"/>
            <w:left w:val="none" w:sz="0" w:space="0" w:color="auto"/>
            <w:bottom w:val="none" w:sz="0" w:space="0" w:color="auto"/>
            <w:right w:val="none" w:sz="0" w:space="0" w:color="auto"/>
          </w:divBdr>
        </w:div>
        <w:div w:id="196092486">
          <w:marLeft w:val="640"/>
          <w:marRight w:val="0"/>
          <w:marTop w:val="0"/>
          <w:marBottom w:val="0"/>
          <w:divBdr>
            <w:top w:val="none" w:sz="0" w:space="0" w:color="auto"/>
            <w:left w:val="none" w:sz="0" w:space="0" w:color="auto"/>
            <w:bottom w:val="none" w:sz="0" w:space="0" w:color="auto"/>
            <w:right w:val="none" w:sz="0" w:space="0" w:color="auto"/>
          </w:divBdr>
        </w:div>
      </w:divsChild>
    </w:div>
    <w:div w:id="1693262703">
      <w:bodyDiv w:val="1"/>
      <w:marLeft w:val="0"/>
      <w:marRight w:val="0"/>
      <w:marTop w:val="0"/>
      <w:marBottom w:val="0"/>
      <w:divBdr>
        <w:top w:val="none" w:sz="0" w:space="0" w:color="auto"/>
        <w:left w:val="none" w:sz="0" w:space="0" w:color="auto"/>
        <w:bottom w:val="none" w:sz="0" w:space="0" w:color="auto"/>
        <w:right w:val="none" w:sz="0" w:space="0" w:color="auto"/>
      </w:divBdr>
      <w:divsChild>
        <w:div w:id="185486379">
          <w:marLeft w:val="640"/>
          <w:marRight w:val="0"/>
          <w:marTop w:val="0"/>
          <w:marBottom w:val="0"/>
          <w:divBdr>
            <w:top w:val="none" w:sz="0" w:space="0" w:color="auto"/>
            <w:left w:val="none" w:sz="0" w:space="0" w:color="auto"/>
            <w:bottom w:val="none" w:sz="0" w:space="0" w:color="auto"/>
            <w:right w:val="none" w:sz="0" w:space="0" w:color="auto"/>
          </w:divBdr>
        </w:div>
        <w:div w:id="880020861">
          <w:marLeft w:val="640"/>
          <w:marRight w:val="0"/>
          <w:marTop w:val="0"/>
          <w:marBottom w:val="0"/>
          <w:divBdr>
            <w:top w:val="none" w:sz="0" w:space="0" w:color="auto"/>
            <w:left w:val="none" w:sz="0" w:space="0" w:color="auto"/>
            <w:bottom w:val="none" w:sz="0" w:space="0" w:color="auto"/>
            <w:right w:val="none" w:sz="0" w:space="0" w:color="auto"/>
          </w:divBdr>
        </w:div>
        <w:div w:id="190538720">
          <w:marLeft w:val="640"/>
          <w:marRight w:val="0"/>
          <w:marTop w:val="0"/>
          <w:marBottom w:val="0"/>
          <w:divBdr>
            <w:top w:val="none" w:sz="0" w:space="0" w:color="auto"/>
            <w:left w:val="none" w:sz="0" w:space="0" w:color="auto"/>
            <w:bottom w:val="none" w:sz="0" w:space="0" w:color="auto"/>
            <w:right w:val="none" w:sz="0" w:space="0" w:color="auto"/>
          </w:divBdr>
        </w:div>
        <w:div w:id="925649093">
          <w:marLeft w:val="640"/>
          <w:marRight w:val="0"/>
          <w:marTop w:val="0"/>
          <w:marBottom w:val="0"/>
          <w:divBdr>
            <w:top w:val="none" w:sz="0" w:space="0" w:color="auto"/>
            <w:left w:val="none" w:sz="0" w:space="0" w:color="auto"/>
            <w:bottom w:val="none" w:sz="0" w:space="0" w:color="auto"/>
            <w:right w:val="none" w:sz="0" w:space="0" w:color="auto"/>
          </w:divBdr>
        </w:div>
        <w:div w:id="1140264241">
          <w:marLeft w:val="640"/>
          <w:marRight w:val="0"/>
          <w:marTop w:val="0"/>
          <w:marBottom w:val="0"/>
          <w:divBdr>
            <w:top w:val="none" w:sz="0" w:space="0" w:color="auto"/>
            <w:left w:val="none" w:sz="0" w:space="0" w:color="auto"/>
            <w:bottom w:val="none" w:sz="0" w:space="0" w:color="auto"/>
            <w:right w:val="none" w:sz="0" w:space="0" w:color="auto"/>
          </w:divBdr>
        </w:div>
        <w:div w:id="314191601">
          <w:marLeft w:val="640"/>
          <w:marRight w:val="0"/>
          <w:marTop w:val="0"/>
          <w:marBottom w:val="0"/>
          <w:divBdr>
            <w:top w:val="none" w:sz="0" w:space="0" w:color="auto"/>
            <w:left w:val="none" w:sz="0" w:space="0" w:color="auto"/>
            <w:bottom w:val="none" w:sz="0" w:space="0" w:color="auto"/>
            <w:right w:val="none" w:sz="0" w:space="0" w:color="auto"/>
          </w:divBdr>
        </w:div>
        <w:div w:id="1975023159">
          <w:marLeft w:val="640"/>
          <w:marRight w:val="0"/>
          <w:marTop w:val="0"/>
          <w:marBottom w:val="0"/>
          <w:divBdr>
            <w:top w:val="none" w:sz="0" w:space="0" w:color="auto"/>
            <w:left w:val="none" w:sz="0" w:space="0" w:color="auto"/>
            <w:bottom w:val="none" w:sz="0" w:space="0" w:color="auto"/>
            <w:right w:val="none" w:sz="0" w:space="0" w:color="auto"/>
          </w:divBdr>
        </w:div>
        <w:div w:id="1094203025">
          <w:marLeft w:val="640"/>
          <w:marRight w:val="0"/>
          <w:marTop w:val="0"/>
          <w:marBottom w:val="0"/>
          <w:divBdr>
            <w:top w:val="none" w:sz="0" w:space="0" w:color="auto"/>
            <w:left w:val="none" w:sz="0" w:space="0" w:color="auto"/>
            <w:bottom w:val="none" w:sz="0" w:space="0" w:color="auto"/>
            <w:right w:val="none" w:sz="0" w:space="0" w:color="auto"/>
          </w:divBdr>
        </w:div>
        <w:div w:id="2128042532">
          <w:marLeft w:val="640"/>
          <w:marRight w:val="0"/>
          <w:marTop w:val="0"/>
          <w:marBottom w:val="0"/>
          <w:divBdr>
            <w:top w:val="none" w:sz="0" w:space="0" w:color="auto"/>
            <w:left w:val="none" w:sz="0" w:space="0" w:color="auto"/>
            <w:bottom w:val="none" w:sz="0" w:space="0" w:color="auto"/>
            <w:right w:val="none" w:sz="0" w:space="0" w:color="auto"/>
          </w:divBdr>
        </w:div>
        <w:div w:id="1231891358">
          <w:marLeft w:val="640"/>
          <w:marRight w:val="0"/>
          <w:marTop w:val="0"/>
          <w:marBottom w:val="0"/>
          <w:divBdr>
            <w:top w:val="none" w:sz="0" w:space="0" w:color="auto"/>
            <w:left w:val="none" w:sz="0" w:space="0" w:color="auto"/>
            <w:bottom w:val="none" w:sz="0" w:space="0" w:color="auto"/>
            <w:right w:val="none" w:sz="0" w:space="0" w:color="auto"/>
          </w:divBdr>
        </w:div>
        <w:div w:id="1316449548">
          <w:marLeft w:val="640"/>
          <w:marRight w:val="0"/>
          <w:marTop w:val="0"/>
          <w:marBottom w:val="0"/>
          <w:divBdr>
            <w:top w:val="none" w:sz="0" w:space="0" w:color="auto"/>
            <w:left w:val="none" w:sz="0" w:space="0" w:color="auto"/>
            <w:bottom w:val="none" w:sz="0" w:space="0" w:color="auto"/>
            <w:right w:val="none" w:sz="0" w:space="0" w:color="auto"/>
          </w:divBdr>
        </w:div>
        <w:div w:id="61484611">
          <w:marLeft w:val="640"/>
          <w:marRight w:val="0"/>
          <w:marTop w:val="0"/>
          <w:marBottom w:val="0"/>
          <w:divBdr>
            <w:top w:val="none" w:sz="0" w:space="0" w:color="auto"/>
            <w:left w:val="none" w:sz="0" w:space="0" w:color="auto"/>
            <w:bottom w:val="none" w:sz="0" w:space="0" w:color="auto"/>
            <w:right w:val="none" w:sz="0" w:space="0" w:color="auto"/>
          </w:divBdr>
        </w:div>
      </w:divsChild>
    </w:div>
    <w:div w:id="1806728936">
      <w:bodyDiv w:val="1"/>
      <w:marLeft w:val="0"/>
      <w:marRight w:val="0"/>
      <w:marTop w:val="0"/>
      <w:marBottom w:val="0"/>
      <w:divBdr>
        <w:top w:val="none" w:sz="0" w:space="0" w:color="auto"/>
        <w:left w:val="none" w:sz="0" w:space="0" w:color="auto"/>
        <w:bottom w:val="none" w:sz="0" w:space="0" w:color="auto"/>
        <w:right w:val="none" w:sz="0" w:space="0" w:color="auto"/>
      </w:divBdr>
      <w:divsChild>
        <w:div w:id="1082722047">
          <w:marLeft w:val="640"/>
          <w:marRight w:val="0"/>
          <w:marTop w:val="0"/>
          <w:marBottom w:val="0"/>
          <w:divBdr>
            <w:top w:val="none" w:sz="0" w:space="0" w:color="auto"/>
            <w:left w:val="none" w:sz="0" w:space="0" w:color="auto"/>
            <w:bottom w:val="none" w:sz="0" w:space="0" w:color="auto"/>
            <w:right w:val="none" w:sz="0" w:space="0" w:color="auto"/>
          </w:divBdr>
        </w:div>
        <w:div w:id="1940403191">
          <w:marLeft w:val="640"/>
          <w:marRight w:val="0"/>
          <w:marTop w:val="0"/>
          <w:marBottom w:val="0"/>
          <w:divBdr>
            <w:top w:val="none" w:sz="0" w:space="0" w:color="auto"/>
            <w:left w:val="none" w:sz="0" w:space="0" w:color="auto"/>
            <w:bottom w:val="none" w:sz="0" w:space="0" w:color="auto"/>
            <w:right w:val="none" w:sz="0" w:space="0" w:color="auto"/>
          </w:divBdr>
        </w:div>
        <w:div w:id="565651688">
          <w:marLeft w:val="640"/>
          <w:marRight w:val="0"/>
          <w:marTop w:val="0"/>
          <w:marBottom w:val="0"/>
          <w:divBdr>
            <w:top w:val="none" w:sz="0" w:space="0" w:color="auto"/>
            <w:left w:val="none" w:sz="0" w:space="0" w:color="auto"/>
            <w:bottom w:val="none" w:sz="0" w:space="0" w:color="auto"/>
            <w:right w:val="none" w:sz="0" w:space="0" w:color="auto"/>
          </w:divBdr>
        </w:div>
        <w:div w:id="1886336184">
          <w:marLeft w:val="640"/>
          <w:marRight w:val="0"/>
          <w:marTop w:val="0"/>
          <w:marBottom w:val="0"/>
          <w:divBdr>
            <w:top w:val="none" w:sz="0" w:space="0" w:color="auto"/>
            <w:left w:val="none" w:sz="0" w:space="0" w:color="auto"/>
            <w:bottom w:val="none" w:sz="0" w:space="0" w:color="auto"/>
            <w:right w:val="none" w:sz="0" w:space="0" w:color="auto"/>
          </w:divBdr>
        </w:div>
        <w:div w:id="354234858">
          <w:marLeft w:val="640"/>
          <w:marRight w:val="0"/>
          <w:marTop w:val="0"/>
          <w:marBottom w:val="0"/>
          <w:divBdr>
            <w:top w:val="none" w:sz="0" w:space="0" w:color="auto"/>
            <w:left w:val="none" w:sz="0" w:space="0" w:color="auto"/>
            <w:bottom w:val="none" w:sz="0" w:space="0" w:color="auto"/>
            <w:right w:val="none" w:sz="0" w:space="0" w:color="auto"/>
          </w:divBdr>
        </w:div>
        <w:div w:id="2078088113">
          <w:marLeft w:val="640"/>
          <w:marRight w:val="0"/>
          <w:marTop w:val="0"/>
          <w:marBottom w:val="0"/>
          <w:divBdr>
            <w:top w:val="none" w:sz="0" w:space="0" w:color="auto"/>
            <w:left w:val="none" w:sz="0" w:space="0" w:color="auto"/>
            <w:bottom w:val="none" w:sz="0" w:space="0" w:color="auto"/>
            <w:right w:val="none" w:sz="0" w:space="0" w:color="auto"/>
          </w:divBdr>
        </w:div>
        <w:div w:id="1748266731">
          <w:marLeft w:val="640"/>
          <w:marRight w:val="0"/>
          <w:marTop w:val="0"/>
          <w:marBottom w:val="0"/>
          <w:divBdr>
            <w:top w:val="none" w:sz="0" w:space="0" w:color="auto"/>
            <w:left w:val="none" w:sz="0" w:space="0" w:color="auto"/>
            <w:bottom w:val="none" w:sz="0" w:space="0" w:color="auto"/>
            <w:right w:val="none" w:sz="0" w:space="0" w:color="auto"/>
          </w:divBdr>
        </w:div>
        <w:div w:id="1611205807">
          <w:marLeft w:val="640"/>
          <w:marRight w:val="0"/>
          <w:marTop w:val="0"/>
          <w:marBottom w:val="0"/>
          <w:divBdr>
            <w:top w:val="none" w:sz="0" w:space="0" w:color="auto"/>
            <w:left w:val="none" w:sz="0" w:space="0" w:color="auto"/>
            <w:bottom w:val="none" w:sz="0" w:space="0" w:color="auto"/>
            <w:right w:val="none" w:sz="0" w:space="0" w:color="auto"/>
          </w:divBdr>
        </w:div>
        <w:div w:id="613514658">
          <w:marLeft w:val="640"/>
          <w:marRight w:val="0"/>
          <w:marTop w:val="0"/>
          <w:marBottom w:val="0"/>
          <w:divBdr>
            <w:top w:val="none" w:sz="0" w:space="0" w:color="auto"/>
            <w:left w:val="none" w:sz="0" w:space="0" w:color="auto"/>
            <w:bottom w:val="none" w:sz="0" w:space="0" w:color="auto"/>
            <w:right w:val="none" w:sz="0" w:space="0" w:color="auto"/>
          </w:divBdr>
        </w:div>
        <w:div w:id="1410925959">
          <w:marLeft w:val="640"/>
          <w:marRight w:val="0"/>
          <w:marTop w:val="0"/>
          <w:marBottom w:val="0"/>
          <w:divBdr>
            <w:top w:val="none" w:sz="0" w:space="0" w:color="auto"/>
            <w:left w:val="none" w:sz="0" w:space="0" w:color="auto"/>
            <w:bottom w:val="none" w:sz="0" w:space="0" w:color="auto"/>
            <w:right w:val="none" w:sz="0" w:space="0" w:color="auto"/>
          </w:divBdr>
        </w:div>
        <w:div w:id="638537403">
          <w:marLeft w:val="640"/>
          <w:marRight w:val="0"/>
          <w:marTop w:val="0"/>
          <w:marBottom w:val="0"/>
          <w:divBdr>
            <w:top w:val="none" w:sz="0" w:space="0" w:color="auto"/>
            <w:left w:val="none" w:sz="0" w:space="0" w:color="auto"/>
            <w:bottom w:val="none" w:sz="0" w:space="0" w:color="auto"/>
            <w:right w:val="none" w:sz="0" w:space="0" w:color="auto"/>
          </w:divBdr>
        </w:div>
        <w:div w:id="1936087409">
          <w:marLeft w:val="640"/>
          <w:marRight w:val="0"/>
          <w:marTop w:val="0"/>
          <w:marBottom w:val="0"/>
          <w:divBdr>
            <w:top w:val="none" w:sz="0" w:space="0" w:color="auto"/>
            <w:left w:val="none" w:sz="0" w:space="0" w:color="auto"/>
            <w:bottom w:val="none" w:sz="0" w:space="0" w:color="auto"/>
            <w:right w:val="none" w:sz="0" w:space="0" w:color="auto"/>
          </w:divBdr>
        </w:div>
        <w:div w:id="1831561163">
          <w:marLeft w:val="640"/>
          <w:marRight w:val="0"/>
          <w:marTop w:val="0"/>
          <w:marBottom w:val="0"/>
          <w:divBdr>
            <w:top w:val="none" w:sz="0" w:space="0" w:color="auto"/>
            <w:left w:val="none" w:sz="0" w:space="0" w:color="auto"/>
            <w:bottom w:val="none" w:sz="0" w:space="0" w:color="auto"/>
            <w:right w:val="none" w:sz="0" w:space="0" w:color="auto"/>
          </w:divBdr>
        </w:div>
        <w:div w:id="2120759782">
          <w:marLeft w:val="640"/>
          <w:marRight w:val="0"/>
          <w:marTop w:val="0"/>
          <w:marBottom w:val="0"/>
          <w:divBdr>
            <w:top w:val="none" w:sz="0" w:space="0" w:color="auto"/>
            <w:left w:val="none" w:sz="0" w:space="0" w:color="auto"/>
            <w:bottom w:val="none" w:sz="0" w:space="0" w:color="auto"/>
            <w:right w:val="none" w:sz="0" w:space="0" w:color="auto"/>
          </w:divBdr>
        </w:div>
        <w:div w:id="932740529">
          <w:marLeft w:val="640"/>
          <w:marRight w:val="0"/>
          <w:marTop w:val="0"/>
          <w:marBottom w:val="0"/>
          <w:divBdr>
            <w:top w:val="none" w:sz="0" w:space="0" w:color="auto"/>
            <w:left w:val="none" w:sz="0" w:space="0" w:color="auto"/>
            <w:bottom w:val="none" w:sz="0" w:space="0" w:color="auto"/>
            <w:right w:val="none" w:sz="0" w:space="0" w:color="auto"/>
          </w:divBdr>
        </w:div>
        <w:div w:id="179469160">
          <w:marLeft w:val="640"/>
          <w:marRight w:val="0"/>
          <w:marTop w:val="0"/>
          <w:marBottom w:val="0"/>
          <w:divBdr>
            <w:top w:val="none" w:sz="0" w:space="0" w:color="auto"/>
            <w:left w:val="none" w:sz="0" w:space="0" w:color="auto"/>
            <w:bottom w:val="none" w:sz="0" w:space="0" w:color="auto"/>
            <w:right w:val="none" w:sz="0" w:space="0" w:color="auto"/>
          </w:divBdr>
        </w:div>
        <w:div w:id="2045059282">
          <w:marLeft w:val="640"/>
          <w:marRight w:val="0"/>
          <w:marTop w:val="0"/>
          <w:marBottom w:val="0"/>
          <w:divBdr>
            <w:top w:val="none" w:sz="0" w:space="0" w:color="auto"/>
            <w:left w:val="none" w:sz="0" w:space="0" w:color="auto"/>
            <w:bottom w:val="none" w:sz="0" w:space="0" w:color="auto"/>
            <w:right w:val="none" w:sz="0" w:space="0" w:color="auto"/>
          </w:divBdr>
        </w:div>
        <w:div w:id="724062906">
          <w:marLeft w:val="640"/>
          <w:marRight w:val="0"/>
          <w:marTop w:val="0"/>
          <w:marBottom w:val="0"/>
          <w:divBdr>
            <w:top w:val="none" w:sz="0" w:space="0" w:color="auto"/>
            <w:left w:val="none" w:sz="0" w:space="0" w:color="auto"/>
            <w:bottom w:val="none" w:sz="0" w:space="0" w:color="auto"/>
            <w:right w:val="none" w:sz="0" w:space="0" w:color="auto"/>
          </w:divBdr>
        </w:div>
        <w:div w:id="1084837442">
          <w:marLeft w:val="640"/>
          <w:marRight w:val="0"/>
          <w:marTop w:val="0"/>
          <w:marBottom w:val="0"/>
          <w:divBdr>
            <w:top w:val="none" w:sz="0" w:space="0" w:color="auto"/>
            <w:left w:val="none" w:sz="0" w:space="0" w:color="auto"/>
            <w:bottom w:val="none" w:sz="0" w:space="0" w:color="auto"/>
            <w:right w:val="none" w:sz="0" w:space="0" w:color="auto"/>
          </w:divBdr>
        </w:div>
      </w:divsChild>
    </w:div>
    <w:div w:id="1819151390">
      <w:bodyDiv w:val="1"/>
      <w:marLeft w:val="0"/>
      <w:marRight w:val="0"/>
      <w:marTop w:val="0"/>
      <w:marBottom w:val="0"/>
      <w:divBdr>
        <w:top w:val="none" w:sz="0" w:space="0" w:color="auto"/>
        <w:left w:val="none" w:sz="0" w:space="0" w:color="auto"/>
        <w:bottom w:val="none" w:sz="0" w:space="0" w:color="auto"/>
        <w:right w:val="none" w:sz="0" w:space="0" w:color="auto"/>
      </w:divBdr>
    </w:div>
    <w:div w:id="1914969228">
      <w:bodyDiv w:val="1"/>
      <w:marLeft w:val="0"/>
      <w:marRight w:val="0"/>
      <w:marTop w:val="0"/>
      <w:marBottom w:val="0"/>
      <w:divBdr>
        <w:top w:val="none" w:sz="0" w:space="0" w:color="auto"/>
        <w:left w:val="none" w:sz="0" w:space="0" w:color="auto"/>
        <w:bottom w:val="none" w:sz="0" w:space="0" w:color="auto"/>
        <w:right w:val="none" w:sz="0" w:space="0" w:color="auto"/>
      </w:divBdr>
      <w:divsChild>
        <w:div w:id="401294432">
          <w:marLeft w:val="640"/>
          <w:marRight w:val="0"/>
          <w:marTop w:val="0"/>
          <w:marBottom w:val="0"/>
          <w:divBdr>
            <w:top w:val="none" w:sz="0" w:space="0" w:color="auto"/>
            <w:left w:val="none" w:sz="0" w:space="0" w:color="auto"/>
            <w:bottom w:val="none" w:sz="0" w:space="0" w:color="auto"/>
            <w:right w:val="none" w:sz="0" w:space="0" w:color="auto"/>
          </w:divBdr>
        </w:div>
        <w:div w:id="1151407079">
          <w:marLeft w:val="640"/>
          <w:marRight w:val="0"/>
          <w:marTop w:val="0"/>
          <w:marBottom w:val="0"/>
          <w:divBdr>
            <w:top w:val="none" w:sz="0" w:space="0" w:color="auto"/>
            <w:left w:val="none" w:sz="0" w:space="0" w:color="auto"/>
            <w:bottom w:val="none" w:sz="0" w:space="0" w:color="auto"/>
            <w:right w:val="none" w:sz="0" w:space="0" w:color="auto"/>
          </w:divBdr>
        </w:div>
        <w:div w:id="2144037093">
          <w:marLeft w:val="640"/>
          <w:marRight w:val="0"/>
          <w:marTop w:val="0"/>
          <w:marBottom w:val="0"/>
          <w:divBdr>
            <w:top w:val="none" w:sz="0" w:space="0" w:color="auto"/>
            <w:left w:val="none" w:sz="0" w:space="0" w:color="auto"/>
            <w:bottom w:val="none" w:sz="0" w:space="0" w:color="auto"/>
            <w:right w:val="none" w:sz="0" w:space="0" w:color="auto"/>
          </w:divBdr>
        </w:div>
        <w:div w:id="1389644558">
          <w:marLeft w:val="640"/>
          <w:marRight w:val="0"/>
          <w:marTop w:val="0"/>
          <w:marBottom w:val="0"/>
          <w:divBdr>
            <w:top w:val="none" w:sz="0" w:space="0" w:color="auto"/>
            <w:left w:val="none" w:sz="0" w:space="0" w:color="auto"/>
            <w:bottom w:val="none" w:sz="0" w:space="0" w:color="auto"/>
            <w:right w:val="none" w:sz="0" w:space="0" w:color="auto"/>
          </w:divBdr>
        </w:div>
        <w:div w:id="1986546350">
          <w:marLeft w:val="640"/>
          <w:marRight w:val="0"/>
          <w:marTop w:val="0"/>
          <w:marBottom w:val="0"/>
          <w:divBdr>
            <w:top w:val="none" w:sz="0" w:space="0" w:color="auto"/>
            <w:left w:val="none" w:sz="0" w:space="0" w:color="auto"/>
            <w:bottom w:val="none" w:sz="0" w:space="0" w:color="auto"/>
            <w:right w:val="none" w:sz="0" w:space="0" w:color="auto"/>
          </w:divBdr>
        </w:div>
        <w:div w:id="602418814">
          <w:marLeft w:val="640"/>
          <w:marRight w:val="0"/>
          <w:marTop w:val="0"/>
          <w:marBottom w:val="0"/>
          <w:divBdr>
            <w:top w:val="none" w:sz="0" w:space="0" w:color="auto"/>
            <w:left w:val="none" w:sz="0" w:space="0" w:color="auto"/>
            <w:bottom w:val="none" w:sz="0" w:space="0" w:color="auto"/>
            <w:right w:val="none" w:sz="0" w:space="0" w:color="auto"/>
          </w:divBdr>
        </w:div>
        <w:div w:id="527989092">
          <w:marLeft w:val="640"/>
          <w:marRight w:val="0"/>
          <w:marTop w:val="0"/>
          <w:marBottom w:val="0"/>
          <w:divBdr>
            <w:top w:val="none" w:sz="0" w:space="0" w:color="auto"/>
            <w:left w:val="none" w:sz="0" w:space="0" w:color="auto"/>
            <w:bottom w:val="none" w:sz="0" w:space="0" w:color="auto"/>
            <w:right w:val="none" w:sz="0" w:space="0" w:color="auto"/>
          </w:divBdr>
        </w:div>
        <w:div w:id="363018469">
          <w:marLeft w:val="640"/>
          <w:marRight w:val="0"/>
          <w:marTop w:val="0"/>
          <w:marBottom w:val="0"/>
          <w:divBdr>
            <w:top w:val="none" w:sz="0" w:space="0" w:color="auto"/>
            <w:left w:val="none" w:sz="0" w:space="0" w:color="auto"/>
            <w:bottom w:val="none" w:sz="0" w:space="0" w:color="auto"/>
            <w:right w:val="none" w:sz="0" w:space="0" w:color="auto"/>
          </w:divBdr>
        </w:div>
        <w:div w:id="1016887201">
          <w:marLeft w:val="640"/>
          <w:marRight w:val="0"/>
          <w:marTop w:val="0"/>
          <w:marBottom w:val="0"/>
          <w:divBdr>
            <w:top w:val="none" w:sz="0" w:space="0" w:color="auto"/>
            <w:left w:val="none" w:sz="0" w:space="0" w:color="auto"/>
            <w:bottom w:val="none" w:sz="0" w:space="0" w:color="auto"/>
            <w:right w:val="none" w:sz="0" w:space="0" w:color="auto"/>
          </w:divBdr>
        </w:div>
        <w:div w:id="277180390">
          <w:marLeft w:val="640"/>
          <w:marRight w:val="0"/>
          <w:marTop w:val="0"/>
          <w:marBottom w:val="0"/>
          <w:divBdr>
            <w:top w:val="none" w:sz="0" w:space="0" w:color="auto"/>
            <w:left w:val="none" w:sz="0" w:space="0" w:color="auto"/>
            <w:bottom w:val="none" w:sz="0" w:space="0" w:color="auto"/>
            <w:right w:val="none" w:sz="0" w:space="0" w:color="auto"/>
          </w:divBdr>
        </w:div>
        <w:div w:id="1948727913">
          <w:marLeft w:val="640"/>
          <w:marRight w:val="0"/>
          <w:marTop w:val="0"/>
          <w:marBottom w:val="0"/>
          <w:divBdr>
            <w:top w:val="none" w:sz="0" w:space="0" w:color="auto"/>
            <w:left w:val="none" w:sz="0" w:space="0" w:color="auto"/>
            <w:bottom w:val="none" w:sz="0" w:space="0" w:color="auto"/>
            <w:right w:val="none" w:sz="0" w:space="0" w:color="auto"/>
          </w:divBdr>
        </w:div>
        <w:div w:id="1474367572">
          <w:marLeft w:val="640"/>
          <w:marRight w:val="0"/>
          <w:marTop w:val="0"/>
          <w:marBottom w:val="0"/>
          <w:divBdr>
            <w:top w:val="none" w:sz="0" w:space="0" w:color="auto"/>
            <w:left w:val="none" w:sz="0" w:space="0" w:color="auto"/>
            <w:bottom w:val="none" w:sz="0" w:space="0" w:color="auto"/>
            <w:right w:val="none" w:sz="0" w:space="0" w:color="auto"/>
          </w:divBdr>
        </w:div>
        <w:div w:id="2106880447">
          <w:marLeft w:val="640"/>
          <w:marRight w:val="0"/>
          <w:marTop w:val="0"/>
          <w:marBottom w:val="0"/>
          <w:divBdr>
            <w:top w:val="none" w:sz="0" w:space="0" w:color="auto"/>
            <w:left w:val="none" w:sz="0" w:space="0" w:color="auto"/>
            <w:bottom w:val="none" w:sz="0" w:space="0" w:color="auto"/>
            <w:right w:val="none" w:sz="0" w:space="0" w:color="auto"/>
          </w:divBdr>
        </w:div>
        <w:div w:id="1345092317">
          <w:marLeft w:val="640"/>
          <w:marRight w:val="0"/>
          <w:marTop w:val="0"/>
          <w:marBottom w:val="0"/>
          <w:divBdr>
            <w:top w:val="none" w:sz="0" w:space="0" w:color="auto"/>
            <w:left w:val="none" w:sz="0" w:space="0" w:color="auto"/>
            <w:bottom w:val="none" w:sz="0" w:space="0" w:color="auto"/>
            <w:right w:val="none" w:sz="0" w:space="0" w:color="auto"/>
          </w:divBdr>
        </w:div>
        <w:div w:id="689453398">
          <w:marLeft w:val="640"/>
          <w:marRight w:val="0"/>
          <w:marTop w:val="0"/>
          <w:marBottom w:val="0"/>
          <w:divBdr>
            <w:top w:val="none" w:sz="0" w:space="0" w:color="auto"/>
            <w:left w:val="none" w:sz="0" w:space="0" w:color="auto"/>
            <w:bottom w:val="none" w:sz="0" w:space="0" w:color="auto"/>
            <w:right w:val="none" w:sz="0" w:space="0" w:color="auto"/>
          </w:divBdr>
        </w:div>
        <w:div w:id="629477824">
          <w:marLeft w:val="640"/>
          <w:marRight w:val="0"/>
          <w:marTop w:val="0"/>
          <w:marBottom w:val="0"/>
          <w:divBdr>
            <w:top w:val="none" w:sz="0" w:space="0" w:color="auto"/>
            <w:left w:val="none" w:sz="0" w:space="0" w:color="auto"/>
            <w:bottom w:val="none" w:sz="0" w:space="0" w:color="auto"/>
            <w:right w:val="none" w:sz="0" w:space="0" w:color="auto"/>
          </w:divBdr>
        </w:div>
        <w:div w:id="260722296">
          <w:marLeft w:val="640"/>
          <w:marRight w:val="0"/>
          <w:marTop w:val="0"/>
          <w:marBottom w:val="0"/>
          <w:divBdr>
            <w:top w:val="none" w:sz="0" w:space="0" w:color="auto"/>
            <w:left w:val="none" w:sz="0" w:space="0" w:color="auto"/>
            <w:bottom w:val="none" w:sz="0" w:space="0" w:color="auto"/>
            <w:right w:val="none" w:sz="0" w:space="0" w:color="auto"/>
          </w:divBdr>
        </w:div>
        <w:div w:id="1885291377">
          <w:marLeft w:val="640"/>
          <w:marRight w:val="0"/>
          <w:marTop w:val="0"/>
          <w:marBottom w:val="0"/>
          <w:divBdr>
            <w:top w:val="none" w:sz="0" w:space="0" w:color="auto"/>
            <w:left w:val="none" w:sz="0" w:space="0" w:color="auto"/>
            <w:bottom w:val="none" w:sz="0" w:space="0" w:color="auto"/>
            <w:right w:val="none" w:sz="0" w:space="0" w:color="auto"/>
          </w:divBdr>
        </w:div>
      </w:divsChild>
    </w:div>
    <w:div w:id="1977173648">
      <w:bodyDiv w:val="1"/>
      <w:marLeft w:val="0"/>
      <w:marRight w:val="0"/>
      <w:marTop w:val="0"/>
      <w:marBottom w:val="0"/>
      <w:divBdr>
        <w:top w:val="none" w:sz="0" w:space="0" w:color="auto"/>
        <w:left w:val="none" w:sz="0" w:space="0" w:color="auto"/>
        <w:bottom w:val="none" w:sz="0" w:space="0" w:color="auto"/>
        <w:right w:val="none" w:sz="0" w:space="0" w:color="auto"/>
      </w:divBdr>
      <w:divsChild>
        <w:div w:id="1797017035">
          <w:marLeft w:val="0"/>
          <w:marRight w:val="0"/>
          <w:marTop w:val="0"/>
          <w:marBottom w:val="0"/>
          <w:divBdr>
            <w:top w:val="none" w:sz="0" w:space="0" w:color="auto"/>
            <w:left w:val="none" w:sz="0" w:space="0" w:color="auto"/>
            <w:bottom w:val="none" w:sz="0" w:space="0" w:color="auto"/>
            <w:right w:val="none" w:sz="0" w:space="0" w:color="auto"/>
          </w:divBdr>
          <w:divsChild>
            <w:div w:id="1700741050">
              <w:marLeft w:val="0"/>
              <w:marRight w:val="0"/>
              <w:marTop w:val="0"/>
              <w:marBottom w:val="0"/>
              <w:divBdr>
                <w:top w:val="none" w:sz="0" w:space="0" w:color="auto"/>
                <w:left w:val="none" w:sz="0" w:space="0" w:color="auto"/>
                <w:bottom w:val="none" w:sz="0" w:space="0" w:color="auto"/>
                <w:right w:val="none" w:sz="0" w:space="0" w:color="auto"/>
              </w:divBdr>
              <w:divsChild>
                <w:div w:id="924607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3196087">
      <w:bodyDiv w:val="1"/>
      <w:marLeft w:val="0"/>
      <w:marRight w:val="0"/>
      <w:marTop w:val="0"/>
      <w:marBottom w:val="0"/>
      <w:divBdr>
        <w:top w:val="none" w:sz="0" w:space="0" w:color="auto"/>
        <w:left w:val="none" w:sz="0" w:space="0" w:color="auto"/>
        <w:bottom w:val="none" w:sz="0" w:space="0" w:color="auto"/>
        <w:right w:val="none" w:sz="0" w:space="0" w:color="auto"/>
      </w:divBdr>
      <w:divsChild>
        <w:div w:id="408044931">
          <w:marLeft w:val="640"/>
          <w:marRight w:val="0"/>
          <w:marTop w:val="0"/>
          <w:marBottom w:val="0"/>
          <w:divBdr>
            <w:top w:val="none" w:sz="0" w:space="0" w:color="auto"/>
            <w:left w:val="none" w:sz="0" w:space="0" w:color="auto"/>
            <w:bottom w:val="none" w:sz="0" w:space="0" w:color="auto"/>
            <w:right w:val="none" w:sz="0" w:space="0" w:color="auto"/>
          </w:divBdr>
        </w:div>
        <w:div w:id="1391997698">
          <w:marLeft w:val="640"/>
          <w:marRight w:val="0"/>
          <w:marTop w:val="0"/>
          <w:marBottom w:val="0"/>
          <w:divBdr>
            <w:top w:val="none" w:sz="0" w:space="0" w:color="auto"/>
            <w:left w:val="none" w:sz="0" w:space="0" w:color="auto"/>
            <w:bottom w:val="none" w:sz="0" w:space="0" w:color="auto"/>
            <w:right w:val="none" w:sz="0" w:space="0" w:color="auto"/>
          </w:divBdr>
        </w:div>
        <w:div w:id="1531381623">
          <w:marLeft w:val="640"/>
          <w:marRight w:val="0"/>
          <w:marTop w:val="0"/>
          <w:marBottom w:val="0"/>
          <w:divBdr>
            <w:top w:val="none" w:sz="0" w:space="0" w:color="auto"/>
            <w:left w:val="none" w:sz="0" w:space="0" w:color="auto"/>
            <w:bottom w:val="none" w:sz="0" w:space="0" w:color="auto"/>
            <w:right w:val="none" w:sz="0" w:space="0" w:color="auto"/>
          </w:divBdr>
        </w:div>
        <w:div w:id="1868174750">
          <w:marLeft w:val="640"/>
          <w:marRight w:val="0"/>
          <w:marTop w:val="0"/>
          <w:marBottom w:val="0"/>
          <w:divBdr>
            <w:top w:val="none" w:sz="0" w:space="0" w:color="auto"/>
            <w:left w:val="none" w:sz="0" w:space="0" w:color="auto"/>
            <w:bottom w:val="none" w:sz="0" w:space="0" w:color="auto"/>
            <w:right w:val="none" w:sz="0" w:space="0" w:color="auto"/>
          </w:divBdr>
        </w:div>
        <w:div w:id="1848713591">
          <w:marLeft w:val="640"/>
          <w:marRight w:val="0"/>
          <w:marTop w:val="0"/>
          <w:marBottom w:val="0"/>
          <w:divBdr>
            <w:top w:val="none" w:sz="0" w:space="0" w:color="auto"/>
            <w:left w:val="none" w:sz="0" w:space="0" w:color="auto"/>
            <w:bottom w:val="none" w:sz="0" w:space="0" w:color="auto"/>
            <w:right w:val="none" w:sz="0" w:space="0" w:color="auto"/>
          </w:divBdr>
        </w:div>
        <w:div w:id="1645156036">
          <w:marLeft w:val="640"/>
          <w:marRight w:val="0"/>
          <w:marTop w:val="0"/>
          <w:marBottom w:val="0"/>
          <w:divBdr>
            <w:top w:val="none" w:sz="0" w:space="0" w:color="auto"/>
            <w:left w:val="none" w:sz="0" w:space="0" w:color="auto"/>
            <w:bottom w:val="none" w:sz="0" w:space="0" w:color="auto"/>
            <w:right w:val="none" w:sz="0" w:space="0" w:color="auto"/>
          </w:divBdr>
        </w:div>
        <w:div w:id="1602880156">
          <w:marLeft w:val="640"/>
          <w:marRight w:val="0"/>
          <w:marTop w:val="0"/>
          <w:marBottom w:val="0"/>
          <w:divBdr>
            <w:top w:val="none" w:sz="0" w:space="0" w:color="auto"/>
            <w:left w:val="none" w:sz="0" w:space="0" w:color="auto"/>
            <w:bottom w:val="none" w:sz="0" w:space="0" w:color="auto"/>
            <w:right w:val="none" w:sz="0" w:space="0" w:color="auto"/>
          </w:divBdr>
        </w:div>
        <w:div w:id="763957616">
          <w:marLeft w:val="640"/>
          <w:marRight w:val="0"/>
          <w:marTop w:val="0"/>
          <w:marBottom w:val="0"/>
          <w:divBdr>
            <w:top w:val="none" w:sz="0" w:space="0" w:color="auto"/>
            <w:left w:val="none" w:sz="0" w:space="0" w:color="auto"/>
            <w:bottom w:val="none" w:sz="0" w:space="0" w:color="auto"/>
            <w:right w:val="none" w:sz="0" w:space="0" w:color="auto"/>
          </w:divBdr>
        </w:div>
        <w:div w:id="1994798818">
          <w:marLeft w:val="640"/>
          <w:marRight w:val="0"/>
          <w:marTop w:val="0"/>
          <w:marBottom w:val="0"/>
          <w:divBdr>
            <w:top w:val="none" w:sz="0" w:space="0" w:color="auto"/>
            <w:left w:val="none" w:sz="0" w:space="0" w:color="auto"/>
            <w:bottom w:val="none" w:sz="0" w:space="0" w:color="auto"/>
            <w:right w:val="none" w:sz="0" w:space="0" w:color="auto"/>
          </w:divBdr>
        </w:div>
        <w:div w:id="571820603">
          <w:marLeft w:val="640"/>
          <w:marRight w:val="0"/>
          <w:marTop w:val="0"/>
          <w:marBottom w:val="0"/>
          <w:divBdr>
            <w:top w:val="none" w:sz="0" w:space="0" w:color="auto"/>
            <w:left w:val="none" w:sz="0" w:space="0" w:color="auto"/>
            <w:bottom w:val="none" w:sz="0" w:space="0" w:color="auto"/>
            <w:right w:val="none" w:sz="0" w:space="0" w:color="auto"/>
          </w:divBdr>
        </w:div>
        <w:div w:id="1506556437">
          <w:marLeft w:val="640"/>
          <w:marRight w:val="0"/>
          <w:marTop w:val="0"/>
          <w:marBottom w:val="0"/>
          <w:divBdr>
            <w:top w:val="none" w:sz="0" w:space="0" w:color="auto"/>
            <w:left w:val="none" w:sz="0" w:space="0" w:color="auto"/>
            <w:bottom w:val="none" w:sz="0" w:space="0" w:color="auto"/>
            <w:right w:val="none" w:sz="0" w:space="0" w:color="auto"/>
          </w:divBdr>
        </w:div>
        <w:div w:id="1061051461">
          <w:marLeft w:val="640"/>
          <w:marRight w:val="0"/>
          <w:marTop w:val="0"/>
          <w:marBottom w:val="0"/>
          <w:divBdr>
            <w:top w:val="none" w:sz="0" w:space="0" w:color="auto"/>
            <w:left w:val="none" w:sz="0" w:space="0" w:color="auto"/>
            <w:bottom w:val="none" w:sz="0" w:space="0" w:color="auto"/>
            <w:right w:val="none" w:sz="0" w:space="0" w:color="auto"/>
          </w:divBdr>
        </w:div>
        <w:div w:id="1437024773">
          <w:marLeft w:val="640"/>
          <w:marRight w:val="0"/>
          <w:marTop w:val="0"/>
          <w:marBottom w:val="0"/>
          <w:divBdr>
            <w:top w:val="none" w:sz="0" w:space="0" w:color="auto"/>
            <w:left w:val="none" w:sz="0" w:space="0" w:color="auto"/>
            <w:bottom w:val="none" w:sz="0" w:space="0" w:color="auto"/>
            <w:right w:val="none" w:sz="0" w:space="0" w:color="auto"/>
          </w:divBdr>
        </w:div>
        <w:div w:id="1582565822">
          <w:marLeft w:val="640"/>
          <w:marRight w:val="0"/>
          <w:marTop w:val="0"/>
          <w:marBottom w:val="0"/>
          <w:divBdr>
            <w:top w:val="none" w:sz="0" w:space="0" w:color="auto"/>
            <w:left w:val="none" w:sz="0" w:space="0" w:color="auto"/>
            <w:bottom w:val="none" w:sz="0" w:space="0" w:color="auto"/>
            <w:right w:val="none" w:sz="0" w:space="0" w:color="auto"/>
          </w:divBdr>
        </w:div>
        <w:div w:id="1491017261">
          <w:marLeft w:val="640"/>
          <w:marRight w:val="0"/>
          <w:marTop w:val="0"/>
          <w:marBottom w:val="0"/>
          <w:divBdr>
            <w:top w:val="none" w:sz="0" w:space="0" w:color="auto"/>
            <w:left w:val="none" w:sz="0" w:space="0" w:color="auto"/>
            <w:bottom w:val="none" w:sz="0" w:space="0" w:color="auto"/>
            <w:right w:val="none" w:sz="0" w:space="0" w:color="auto"/>
          </w:divBdr>
        </w:div>
        <w:div w:id="851146523">
          <w:marLeft w:val="640"/>
          <w:marRight w:val="0"/>
          <w:marTop w:val="0"/>
          <w:marBottom w:val="0"/>
          <w:divBdr>
            <w:top w:val="none" w:sz="0" w:space="0" w:color="auto"/>
            <w:left w:val="none" w:sz="0" w:space="0" w:color="auto"/>
            <w:bottom w:val="none" w:sz="0" w:space="0" w:color="auto"/>
            <w:right w:val="none" w:sz="0" w:space="0" w:color="auto"/>
          </w:divBdr>
        </w:div>
      </w:divsChild>
    </w:div>
    <w:div w:id="2000956381">
      <w:bodyDiv w:val="1"/>
      <w:marLeft w:val="0"/>
      <w:marRight w:val="0"/>
      <w:marTop w:val="0"/>
      <w:marBottom w:val="0"/>
      <w:divBdr>
        <w:top w:val="none" w:sz="0" w:space="0" w:color="auto"/>
        <w:left w:val="none" w:sz="0" w:space="0" w:color="auto"/>
        <w:bottom w:val="none" w:sz="0" w:space="0" w:color="auto"/>
        <w:right w:val="none" w:sz="0" w:space="0" w:color="auto"/>
      </w:divBdr>
    </w:div>
    <w:div w:id="2002615399">
      <w:bodyDiv w:val="1"/>
      <w:marLeft w:val="0"/>
      <w:marRight w:val="0"/>
      <w:marTop w:val="0"/>
      <w:marBottom w:val="0"/>
      <w:divBdr>
        <w:top w:val="none" w:sz="0" w:space="0" w:color="auto"/>
        <w:left w:val="none" w:sz="0" w:space="0" w:color="auto"/>
        <w:bottom w:val="none" w:sz="0" w:space="0" w:color="auto"/>
        <w:right w:val="none" w:sz="0" w:space="0" w:color="auto"/>
      </w:divBdr>
      <w:divsChild>
        <w:div w:id="1314917399">
          <w:marLeft w:val="640"/>
          <w:marRight w:val="0"/>
          <w:marTop w:val="0"/>
          <w:marBottom w:val="0"/>
          <w:divBdr>
            <w:top w:val="none" w:sz="0" w:space="0" w:color="auto"/>
            <w:left w:val="none" w:sz="0" w:space="0" w:color="auto"/>
            <w:bottom w:val="none" w:sz="0" w:space="0" w:color="auto"/>
            <w:right w:val="none" w:sz="0" w:space="0" w:color="auto"/>
          </w:divBdr>
        </w:div>
        <w:div w:id="1278369311">
          <w:marLeft w:val="640"/>
          <w:marRight w:val="0"/>
          <w:marTop w:val="0"/>
          <w:marBottom w:val="0"/>
          <w:divBdr>
            <w:top w:val="none" w:sz="0" w:space="0" w:color="auto"/>
            <w:left w:val="none" w:sz="0" w:space="0" w:color="auto"/>
            <w:bottom w:val="none" w:sz="0" w:space="0" w:color="auto"/>
            <w:right w:val="none" w:sz="0" w:space="0" w:color="auto"/>
          </w:divBdr>
        </w:div>
        <w:div w:id="1645967277">
          <w:marLeft w:val="640"/>
          <w:marRight w:val="0"/>
          <w:marTop w:val="0"/>
          <w:marBottom w:val="0"/>
          <w:divBdr>
            <w:top w:val="none" w:sz="0" w:space="0" w:color="auto"/>
            <w:left w:val="none" w:sz="0" w:space="0" w:color="auto"/>
            <w:bottom w:val="none" w:sz="0" w:space="0" w:color="auto"/>
            <w:right w:val="none" w:sz="0" w:space="0" w:color="auto"/>
          </w:divBdr>
        </w:div>
        <w:div w:id="1713456792">
          <w:marLeft w:val="640"/>
          <w:marRight w:val="0"/>
          <w:marTop w:val="0"/>
          <w:marBottom w:val="0"/>
          <w:divBdr>
            <w:top w:val="none" w:sz="0" w:space="0" w:color="auto"/>
            <w:left w:val="none" w:sz="0" w:space="0" w:color="auto"/>
            <w:bottom w:val="none" w:sz="0" w:space="0" w:color="auto"/>
            <w:right w:val="none" w:sz="0" w:space="0" w:color="auto"/>
          </w:divBdr>
        </w:div>
        <w:div w:id="1685862424">
          <w:marLeft w:val="640"/>
          <w:marRight w:val="0"/>
          <w:marTop w:val="0"/>
          <w:marBottom w:val="0"/>
          <w:divBdr>
            <w:top w:val="none" w:sz="0" w:space="0" w:color="auto"/>
            <w:left w:val="none" w:sz="0" w:space="0" w:color="auto"/>
            <w:bottom w:val="none" w:sz="0" w:space="0" w:color="auto"/>
            <w:right w:val="none" w:sz="0" w:space="0" w:color="auto"/>
          </w:divBdr>
        </w:div>
        <w:div w:id="437333057">
          <w:marLeft w:val="640"/>
          <w:marRight w:val="0"/>
          <w:marTop w:val="0"/>
          <w:marBottom w:val="0"/>
          <w:divBdr>
            <w:top w:val="none" w:sz="0" w:space="0" w:color="auto"/>
            <w:left w:val="none" w:sz="0" w:space="0" w:color="auto"/>
            <w:bottom w:val="none" w:sz="0" w:space="0" w:color="auto"/>
            <w:right w:val="none" w:sz="0" w:space="0" w:color="auto"/>
          </w:divBdr>
        </w:div>
        <w:div w:id="1091511410">
          <w:marLeft w:val="640"/>
          <w:marRight w:val="0"/>
          <w:marTop w:val="0"/>
          <w:marBottom w:val="0"/>
          <w:divBdr>
            <w:top w:val="none" w:sz="0" w:space="0" w:color="auto"/>
            <w:left w:val="none" w:sz="0" w:space="0" w:color="auto"/>
            <w:bottom w:val="none" w:sz="0" w:space="0" w:color="auto"/>
            <w:right w:val="none" w:sz="0" w:space="0" w:color="auto"/>
          </w:divBdr>
        </w:div>
        <w:div w:id="1139764347">
          <w:marLeft w:val="640"/>
          <w:marRight w:val="0"/>
          <w:marTop w:val="0"/>
          <w:marBottom w:val="0"/>
          <w:divBdr>
            <w:top w:val="none" w:sz="0" w:space="0" w:color="auto"/>
            <w:left w:val="none" w:sz="0" w:space="0" w:color="auto"/>
            <w:bottom w:val="none" w:sz="0" w:space="0" w:color="auto"/>
            <w:right w:val="none" w:sz="0" w:space="0" w:color="auto"/>
          </w:divBdr>
        </w:div>
        <w:div w:id="1074277475">
          <w:marLeft w:val="640"/>
          <w:marRight w:val="0"/>
          <w:marTop w:val="0"/>
          <w:marBottom w:val="0"/>
          <w:divBdr>
            <w:top w:val="none" w:sz="0" w:space="0" w:color="auto"/>
            <w:left w:val="none" w:sz="0" w:space="0" w:color="auto"/>
            <w:bottom w:val="none" w:sz="0" w:space="0" w:color="auto"/>
            <w:right w:val="none" w:sz="0" w:space="0" w:color="auto"/>
          </w:divBdr>
        </w:div>
        <w:div w:id="2036497208">
          <w:marLeft w:val="640"/>
          <w:marRight w:val="0"/>
          <w:marTop w:val="0"/>
          <w:marBottom w:val="0"/>
          <w:divBdr>
            <w:top w:val="none" w:sz="0" w:space="0" w:color="auto"/>
            <w:left w:val="none" w:sz="0" w:space="0" w:color="auto"/>
            <w:bottom w:val="none" w:sz="0" w:space="0" w:color="auto"/>
            <w:right w:val="none" w:sz="0" w:space="0" w:color="auto"/>
          </w:divBdr>
        </w:div>
        <w:div w:id="814875053">
          <w:marLeft w:val="640"/>
          <w:marRight w:val="0"/>
          <w:marTop w:val="0"/>
          <w:marBottom w:val="0"/>
          <w:divBdr>
            <w:top w:val="none" w:sz="0" w:space="0" w:color="auto"/>
            <w:left w:val="none" w:sz="0" w:space="0" w:color="auto"/>
            <w:bottom w:val="none" w:sz="0" w:space="0" w:color="auto"/>
            <w:right w:val="none" w:sz="0" w:space="0" w:color="auto"/>
          </w:divBdr>
        </w:div>
        <w:div w:id="1379089796">
          <w:marLeft w:val="640"/>
          <w:marRight w:val="0"/>
          <w:marTop w:val="0"/>
          <w:marBottom w:val="0"/>
          <w:divBdr>
            <w:top w:val="none" w:sz="0" w:space="0" w:color="auto"/>
            <w:left w:val="none" w:sz="0" w:space="0" w:color="auto"/>
            <w:bottom w:val="none" w:sz="0" w:space="0" w:color="auto"/>
            <w:right w:val="none" w:sz="0" w:space="0" w:color="auto"/>
          </w:divBdr>
        </w:div>
        <w:div w:id="195430688">
          <w:marLeft w:val="640"/>
          <w:marRight w:val="0"/>
          <w:marTop w:val="0"/>
          <w:marBottom w:val="0"/>
          <w:divBdr>
            <w:top w:val="none" w:sz="0" w:space="0" w:color="auto"/>
            <w:left w:val="none" w:sz="0" w:space="0" w:color="auto"/>
            <w:bottom w:val="none" w:sz="0" w:space="0" w:color="auto"/>
            <w:right w:val="none" w:sz="0" w:space="0" w:color="auto"/>
          </w:divBdr>
        </w:div>
        <w:div w:id="580868204">
          <w:marLeft w:val="640"/>
          <w:marRight w:val="0"/>
          <w:marTop w:val="0"/>
          <w:marBottom w:val="0"/>
          <w:divBdr>
            <w:top w:val="none" w:sz="0" w:space="0" w:color="auto"/>
            <w:left w:val="none" w:sz="0" w:space="0" w:color="auto"/>
            <w:bottom w:val="none" w:sz="0" w:space="0" w:color="auto"/>
            <w:right w:val="none" w:sz="0" w:space="0" w:color="auto"/>
          </w:divBdr>
        </w:div>
        <w:div w:id="1284310593">
          <w:marLeft w:val="640"/>
          <w:marRight w:val="0"/>
          <w:marTop w:val="0"/>
          <w:marBottom w:val="0"/>
          <w:divBdr>
            <w:top w:val="none" w:sz="0" w:space="0" w:color="auto"/>
            <w:left w:val="none" w:sz="0" w:space="0" w:color="auto"/>
            <w:bottom w:val="none" w:sz="0" w:space="0" w:color="auto"/>
            <w:right w:val="none" w:sz="0" w:space="0" w:color="auto"/>
          </w:divBdr>
        </w:div>
        <w:div w:id="33586091">
          <w:marLeft w:val="640"/>
          <w:marRight w:val="0"/>
          <w:marTop w:val="0"/>
          <w:marBottom w:val="0"/>
          <w:divBdr>
            <w:top w:val="none" w:sz="0" w:space="0" w:color="auto"/>
            <w:left w:val="none" w:sz="0" w:space="0" w:color="auto"/>
            <w:bottom w:val="none" w:sz="0" w:space="0" w:color="auto"/>
            <w:right w:val="none" w:sz="0" w:space="0" w:color="auto"/>
          </w:divBdr>
        </w:div>
        <w:div w:id="93138071">
          <w:marLeft w:val="640"/>
          <w:marRight w:val="0"/>
          <w:marTop w:val="0"/>
          <w:marBottom w:val="0"/>
          <w:divBdr>
            <w:top w:val="none" w:sz="0" w:space="0" w:color="auto"/>
            <w:left w:val="none" w:sz="0" w:space="0" w:color="auto"/>
            <w:bottom w:val="none" w:sz="0" w:space="0" w:color="auto"/>
            <w:right w:val="none" w:sz="0" w:space="0" w:color="auto"/>
          </w:divBdr>
        </w:div>
        <w:div w:id="643587221">
          <w:marLeft w:val="640"/>
          <w:marRight w:val="0"/>
          <w:marTop w:val="0"/>
          <w:marBottom w:val="0"/>
          <w:divBdr>
            <w:top w:val="none" w:sz="0" w:space="0" w:color="auto"/>
            <w:left w:val="none" w:sz="0" w:space="0" w:color="auto"/>
            <w:bottom w:val="none" w:sz="0" w:space="0" w:color="auto"/>
            <w:right w:val="none" w:sz="0" w:space="0" w:color="auto"/>
          </w:divBdr>
        </w:div>
        <w:div w:id="1860656835">
          <w:marLeft w:val="640"/>
          <w:marRight w:val="0"/>
          <w:marTop w:val="0"/>
          <w:marBottom w:val="0"/>
          <w:divBdr>
            <w:top w:val="none" w:sz="0" w:space="0" w:color="auto"/>
            <w:left w:val="none" w:sz="0" w:space="0" w:color="auto"/>
            <w:bottom w:val="none" w:sz="0" w:space="0" w:color="auto"/>
            <w:right w:val="none" w:sz="0" w:space="0" w:color="auto"/>
          </w:divBdr>
        </w:div>
        <w:div w:id="82410541">
          <w:marLeft w:val="640"/>
          <w:marRight w:val="0"/>
          <w:marTop w:val="0"/>
          <w:marBottom w:val="0"/>
          <w:divBdr>
            <w:top w:val="none" w:sz="0" w:space="0" w:color="auto"/>
            <w:left w:val="none" w:sz="0" w:space="0" w:color="auto"/>
            <w:bottom w:val="none" w:sz="0" w:space="0" w:color="auto"/>
            <w:right w:val="none" w:sz="0" w:space="0" w:color="auto"/>
          </w:divBdr>
        </w:div>
      </w:divsChild>
    </w:div>
    <w:div w:id="2120951866">
      <w:bodyDiv w:val="1"/>
      <w:marLeft w:val="0"/>
      <w:marRight w:val="0"/>
      <w:marTop w:val="0"/>
      <w:marBottom w:val="0"/>
      <w:divBdr>
        <w:top w:val="none" w:sz="0" w:space="0" w:color="auto"/>
        <w:left w:val="none" w:sz="0" w:space="0" w:color="auto"/>
        <w:bottom w:val="none" w:sz="0" w:space="0" w:color="auto"/>
        <w:right w:val="none" w:sz="0" w:space="0" w:color="auto"/>
      </w:divBdr>
      <w:divsChild>
        <w:div w:id="217397555">
          <w:marLeft w:val="0"/>
          <w:marRight w:val="0"/>
          <w:marTop w:val="0"/>
          <w:marBottom w:val="0"/>
          <w:divBdr>
            <w:top w:val="none" w:sz="0" w:space="0" w:color="auto"/>
            <w:left w:val="none" w:sz="0" w:space="0" w:color="auto"/>
            <w:bottom w:val="none" w:sz="0" w:space="0" w:color="auto"/>
            <w:right w:val="none" w:sz="0" w:space="0" w:color="auto"/>
          </w:divBdr>
          <w:divsChild>
            <w:div w:id="582030801">
              <w:marLeft w:val="0"/>
              <w:marRight w:val="0"/>
              <w:marTop w:val="0"/>
              <w:marBottom w:val="0"/>
              <w:divBdr>
                <w:top w:val="none" w:sz="0" w:space="0" w:color="auto"/>
                <w:left w:val="none" w:sz="0" w:space="0" w:color="auto"/>
                <w:bottom w:val="none" w:sz="0" w:space="0" w:color="auto"/>
                <w:right w:val="none" w:sz="0" w:space="0" w:color="auto"/>
              </w:divBdr>
              <w:divsChild>
                <w:div w:id="183785309">
                  <w:marLeft w:val="0"/>
                  <w:marRight w:val="0"/>
                  <w:marTop w:val="0"/>
                  <w:marBottom w:val="0"/>
                  <w:divBdr>
                    <w:top w:val="none" w:sz="0" w:space="0" w:color="auto"/>
                    <w:left w:val="none" w:sz="0" w:space="0" w:color="auto"/>
                    <w:bottom w:val="none" w:sz="0" w:space="0" w:color="auto"/>
                    <w:right w:val="none" w:sz="0" w:space="0" w:color="auto"/>
                  </w:divBdr>
                  <w:divsChild>
                    <w:div w:id="2768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6F322EBC-B440-4AB6-B41A-A731ADD16595}"/>
      </w:docPartPr>
      <w:docPartBody>
        <w:p w:rsidR="00BE31DF" w:rsidRDefault="009A7384">
          <w:r w:rsidRPr="008E48F3">
            <w:rPr>
              <w:rStyle w:val="PlaceholderText"/>
            </w:rPr>
            <w:t>Click or tap here to enter text.</w:t>
          </w:r>
        </w:p>
      </w:docPartBody>
    </w:docPart>
    <w:docPart>
      <w:docPartPr>
        <w:name w:val="BCC5A8E5810B4EC090899D7F363B463A"/>
        <w:category>
          <w:name w:val="General"/>
          <w:gallery w:val="placeholder"/>
        </w:category>
        <w:types>
          <w:type w:val="bbPlcHdr"/>
        </w:types>
        <w:behaviors>
          <w:behavior w:val="content"/>
        </w:behaviors>
        <w:guid w:val="{1E776115-4954-4A55-8606-31DF4DA2D17D}"/>
      </w:docPartPr>
      <w:docPartBody>
        <w:p w:rsidR="00416CA2" w:rsidRDefault="00BE31DF" w:rsidP="00BE31DF">
          <w:pPr>
            <w:pStyle w:val="BCC5A8E5810B4EC090899D7F363B463A"/>
          </w:pPr>
          <w:r w:rsidRPr="008E48F3">
            <w:rPr>
              <w:rStyle w:val="PlaceholderText"/>
            </w:rPr>
            <w:t>Click or tap here to enter text.</w:t>
          </w:r>
        </w:p>
      </w:docPartBody>
    </w:docPart>
    <w:docPart>
      <w:docPartPr>
        <w:name w:val="DF888EEBFA084085AA9B02C23E1B2250"/>
        <w:category>
          <w:name w:val="General"/>
          <w:gallery w:val="placeholder"/>
        </w:category>
        <w:types>
          <w:type w:val="bbPlcHdr"/>
        </w:types>
        <w:behaviors>
          <w:behavior w:val="content"/>
        </w:behaviors>
        <w:guid w:val="{2FFEB6CB-CFC7-48C9-A9E1-29551C131FAD}"/>
      </w:docPartPr>
      <w:docPartBody>
        <w:p w:rsidR="00416CA2" w:rsidRDefault="00BE31DF" w:rsidP="00BE31DF">
          <w:pPr>
            <w:pStyle w:val="DF888EEBFA084085AA9B02C23E1B2250"/>
          </w:pPr>
          <w:r w:rsidRPr="008E48F3">
            <w:rPr>
              <w:rStyle w:val="PlaceholderText"/>
            </w:rPr>
            <w:t>Click or tap here to enter text.</w:t>
          </w:r>
        </w:p>
      </w:docPartBody>
    </w:docPart>
    <w:docPart>
      <w:docPartPr>
        <w:name w:val="0205AE17AA124027A7ED88F6B6A68D30"/>
        <w:category>
          <w:name w:val="General"/>
          <w:gallery w:val="placeholder"/>
        </w:category>
        <w:types>
          <w:type w:val="bbPlcHdr"/>
        </w:types>
        <w:behaviors>
          <w:behavior w:val="content"/>
        </w:behaviors>
        <w:guid w:val="{EA9254DF-43F0-49E1-A632-AEE85EFBFF0B}"/>
      </w:docPartPr>
      <w:docPartBody>
        <w:p w:rsidR="00416CA2" w:rsidRDefault="00BE31DF" w:rsidP="00BE31DF">
          <w:pPr>
            <w:pStyle w:val="0205AE17AA124027A7ED88F6B6A68D30"/>
          </w:pPr>
          <w:r w:rsidRPr="008E48F3">
            <w:rPr>
              <w:rStyle w:val="PlaceholderText"/>
            </w:rPr>
            <w:t>Click or tap here to enter text.</w:t>
          </w:r>
        </w:p>
      </w:docPartBody>
    </w:docPart>
    <w:docPart>
      <w:docPartPr>
        <w:name w:val="B486F4F576AF43BF9636F6206131D9E6"/>
        <w:category>
          <w:name w:val="General"/>
          <w:gallery w:val="placeholder"/>
        </w:category>
        <w:types>
          <w:type w:val="bbPlcHdr"/>
        </w:types>
        <w:behaviors>
          <w:behavior w:val="content"/>
        </w:behaviors>
        <w:guid w:val="{3C387D6F-059F-448B-BD42-2781A9B4FF71}"/>
      </w:docPartPr>
      <w:docPartBody>
        <w:p w:rsidR="00416CA2" w:rsidRDefault="00BE31DF" w:rsidP="00BE31DF">
          <w:pPr>
            <w:pStyle w:val="B486F4F576AF43BF9636F6206131D9E6"/>
          </w:pPr>
          <w:r w:rsidRPr="008E48F3">
            <w:rPr>
              <w:rStyle w:val="PlaceholderText"/>
            </w:rPr>
            <w:t>Click or tap here to enter text.</w:t>
          </w:r>
        </w:p>
      </w:docPartBody>
    </w:docPart>
    <w:docPart>
      <w:docPartPr>
        <w:name w:val="9CA4C2988B9C4C96A3C6990A3AEE6D56"/>
        <w:category>
          <w:name w:val="General"/>
          <w:gallery w:val="placeholder"/>
        </w:category>
        <w:types>
          <w:type w:val="bbPlcHdr"/>
        </w:types>
        <w:behaviors>
          <w:behavior w:val="content"/>
        </w:behaviors>
        <w:guid w:val="{D4F3D626-CC7F-4FBA-B81C-0CBAE14BE033}"/>
      </w:docPartPr>
      <w:docPartBody>
        <w:p w:rsidR="00416CA2" w:rsidRDefault="00BE31DF" w:rsidP="00BE31DF">
          <w:pPr>
            <w:pStyle w:val="9CA4C2988B9C4C96A3C6990A3AEE6D56"/>
          </w:pPr>
          <w:r w:rsidRPr="008E48F3">
            <w:rPr>
              <w:rStyle w:val="PlaceholderText"/>
            </w:rPr>
            <w:t>Click or tap here to enter text.</w:t>
          </w:r>
        </w:p>
      </w:docPartBody>
    </w:docPart>
    <w:docPart>
      <w:docPartPr>
        <w:name w:val="D240270642C84D10AC1EB6212B17B55D"/>
        <w:category>
          <w:name w:val="General"/>
          <w:gallery w:val="placeholder"/>
        </w:category>
        <w:types>
          <w:type w:val="bbPlcHdr"/>
        </w:types>
        <w:behaviors>
          <w:behavior w:val="content"/>
        </w:behaviors>
        <w:guid w:val="{5716DA10-A574-48C9-B6CB-EE0FAA75A36D}"/>
      </w:docPartPr>
      <w:docPartBody>
        <w:p w:rsidR="00416CA2" w:rsidRDefault="00BE31DF" w:rsidP="00BE31DF">
          <w:pPr>
            <w:pStyle w:val="D240270642C84D10AC1EB6212B17B55D"/>
          </w:pPr>
          <w:r w:rsidRPr="008E48F3">
            <w:rPr>
              <w:rStyle w:val="PlaceholderText"/>
            </w:rPr>
            <w:t>Click or tap here to enter text.</w:t>
          </w:r>
        </w:p>
      </w:docPartBody>
    </w:docPart>
    <w:docPart>
      <w:docPartPr>
        <w:name w:val="79776395C88E4747BE7831F0600A591A"/>
        <w:category>
          <w:name w:val="General"/>
          <w:gallery w:val="placeholder"/>
        </w:category>
        <w:types>
          <w:type w:val="bbPlcHdr"/>
        </w:types>
        <w:behaviors>
          <w:behavior w:val="content"/>
        </w:behaviors>
        <w:guid w:val="{C0607BCD-5489-4A3C-98B0-4593594CE036}"/>
      </w:docPartPr>
      <w:docPartBody>
        <w:p w:rsidR="00416CA2" w:rsidRDefault="00BE31DF" w:rsidP="00BE31DF">
          <w:pPr>
            <w:pStyle w:val="79776395C88E4747BE7831F0600A591A"/>
          </w:pPr>
          <w:r w:rsidRPr="008E48F3">
            <w:rPr>
              <w:rStyle w:val="PlaceholderText"/>
            </w:rPr>
            <w:t>Click or tap here to enter text.</w:t>
          </w:r>
        </w:p>
      </w:docPartBody>
    </w:docPart>
    <w:docPart>
      <w:docPartPr>
        <w:name w:val="2E76BADC99B24981AB0FC8F591C8D29E"/>
        <w:category>
          <w:name w:val="General"/>
          <w:gallery w:val="placeholder"/>
        </w:category>
        <w:types>
          <w:type w:val="bbPlcHdr"/>
        </w:types>
        <w:behaviors>
          <w:behavior w:val="content"/>
        </w:behaviors>
        <w:guid w:val="{2E8E539D-3803-4911-B3CA-E10EDC0D433C}"/>
      </w:docPartPr>
      <w:docPartBody>
        <w:p w:rsidR="00416CA2" w:rsidRDefault="00BE31DF" w:rsidP="00BE31DF">
          <w:pPr>
            <w:pStyle w:val="2E76BADC99B24981AB0FC8F591C8D29E"/>
          </w:pPr>
          <w:r w:rsidRPr="008E48F3">
            <w:rPr>
              <w:rStyle w:val="PlaceholderText"/>
            </w:rPr>
            <w:t>Click or tap here to enter text.</w:t>
          </w:r>
        </w:p>
      </w:docPartBody>
    </w:docPart>
    <w:docPart>
      <w:docPartPr>
        <w:name w:val="BB51340B0B474F2B962491E33E7E3B0E"/>
        <w:category>
          <w:name w:val="General"/>
          <w:gallery w:val="placeholder"/>
        </w:category>
        <w:types>
          <w:type w:val="bbPlcHdr"/>
        </w:types>
        <w:behaviors>
          <w:behavior w:val="content"/>
        </w:behaviors>
        <w:guid w:val="{4BB5475C-97B9-4846-90AF-0A09EBC0C834}"/>
      </w:docPartPr>
      <w:docPartBody>
        <w:p w:rsidR="00416CA2" w:rsidRDefault="00BE31DF" w:rsidP="00BE31DF">
          <w:pPr>
            <w:pStyle w:val="BB51340B0B474F2B962491E33E7E3B0E"/>
          </w:pPr>
          <w:r w:rsidRPr="008E48F3">
            <w:rPr>
              <w:rStyle w:val="PlaceholderText"/>
            </w:rPr>
            <w:t>Click or tap here to enter text.</w:t>
          </w:r>
        </w:p>
      </w:docPartBody>
    </w:docPart>
    <w:docPart>
      <w:docPartPr>
        <w:name w:val="D8BC5FE942E04A25B546E9D8D4002885"/>
        <w:category>
          <w:name w:val="General"/>
          <w:gallery w:val="placeholder"/>
        </w:category>
        <w:types>
          <w:type w:val="bbPlcHdr"/>
        </w:types>
        <w:behaviors>
          <w:behavior w:val="content"/>
        </w:behaviors>
        <w:guid w:val="{F4569404-DA07-4104-84B4-EBE454020BCD}"/>
      </w:docPartPr>
      <w:docPartBody>
        <w:p w:rsidR="00416CA2" w:rsidRDefault="00BE31DF" w:rsidP="00BE31DF">
          <w:pPr>
            <w:pStyle w:val="D8BC5FE942E04A25B546E9D8D4002885"/>
          </w:pPr>
          <w:r w:rsidRPr="008E48F3">
            <w:rPr>
              <w:rStyle w:val="PlaceholderText"/>
            </w:rPr>
            <w:t>Click or tap here to enter text.</w:t>
          </w:r>
        </w:p>
      </w:docPartBody>
    </w:docPart>
    <w:docPart>
      <w:docPartPr>
        <w:name w:val="16BDF12155B740318D8198F26412140C"/>
        <w:category>
          <w:name w:val="General"/>
          <w:gallery w:val="placeholder"/>
        </w:category>
        <w:types>
          <w:type w:val="bbPlcHdr"/>
        </w:types>
        <w:behaviors>
          <w:behavior w:val="content"/>
        </w:behaviors>
        <w:guid w:val="{0772856E-92A8-4C12-BEC0-39D8B877B9B8}"/>
      </w:docPartPr>
      <w:docPartBody>
        <w:p w:rsidR="00416CA2" w:rsidRDefault="00BE31DF" w:rsidP="00BE31DF">
          <w:pPr>
            <w:pStyle w:val="16BDF12155B740318D8198F26412140C"/>
          </w:pPr>
          <w:r w:rsidRPr="008E48F3">
            <w:rPr>
              <w:rStyle w:val="PlaceholderText"/>
            </w:rPr>
            <w:t>Click or tap here to enter text.</w:t>
          </w:r>
        </w:p>
      </w:docPartBody>
    </w:docPart>
    <w:docPart>
      <w:docPartPr>
        <w:name w:val="01BC5ECF42624DA4974AB8F438E9A82F"/>
        <w:category>
          <w:name w:val="General"/>
          <w:gallery w:val="placeholder"/>
        </w:category>
        <w:types>
          <w:type w:val="bbPlcHdr"/>
        </w:types>
        <w:behaviors>
          <w:behavior w:val="content"/>
        </w:behaviors>
        <w:guid w:val="{3F1F6971-A97D-4A2A-8AF0-272906747C8F}"/>
      </w:docPartPr>
      <w:docPartBody>
        <w:p w:rsidR="00416CA2" w:rsidRDefault="00BE31DF" w:rsidP="00BE31DF">
          <w:pPr>
            <w:pStyle w:val="01BC5ECF42624DA4974AB8F438E9A82F"/>
          </w:pPr>
          <w:r w:rsidRPr="008E48F3">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384"/>
    <w:rsid w:val="001963A4"/>
    <w:rsid w:val="00304629"/>
    <w:rsid w:val="003F1BFE"/>
    <w:rsid w:val="00416CA2"/>
    <w:rsid w:val="004E0EA8"/>
    <w:rsid w:val="00573A8F"/>
    <w:rsid w:val="008A031E"/>
    <w:rsid w:val="009A7384"/>
    <w:rsid w:val="00A01ACB"/>
    <w:rsid w:val="00B96D03"/>
    <w:rsid w:val="00BE31DF"/>
    <w:rsid w:val="00D752A0"/>
    <w:rsid w:val="00EC3804"/>
    <w:rsid w:val="00FF5347"/>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id-ID" w:eastAsia="id-ID"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E31DF"/>
    <w:rPr>
      <w:color w:val="666666"/>
    </w:rPr>
  </w:style>
  <w:style w:type="paragraph" w:customStyle="1" w:styleId="BCC5A8E5810B4EC090899D7F363B463A">
    <w:name w:val="BCC5A8E5810B4EC090899D7F363B463A"/>
    <w:rsid w:val="00BE31DF"/>
  </w:style>
  <w:style w:type="paragraph" w:customStyle="1" w:styleId="DF888EEBFA084085AA9B02C23E1B2250">
    <w:name w:val="DF888EEBFA084085AA9B02C23E1B2250"/>
    <w:rsid w:val="00BE31DF"/>
  </w:style>
  <w:style w:type="paragraph" w:customStyle="1" w:styleId="0205AE17AA124027A7ED88F6B6A68D30">
    <w:name w:val="0205AE17AA124027A7ED88F6B6A68D30"/>
    <w:rsid w:val="00BE31DF"/>
  </w:style>
  <w:style w:type="paragraph" w:customStyle="1" w:styleId="B486F4F576AF43BF9636F6206131D9E6">
    <w:name w:val="B486F4F576AF43BF9636F6206131D9E6"/>
    <w:rsid w:val="00BE31DF"/>
  </w:style>
  <w:style w:type="paragraph" w:customStyle="1" w:styleId="9CA4C2988B9C4C96A3C6990A3AEE6D56">
    <w:name w:val="9CA4C2988B9C4C96A3C6990A3AEE6D56"/>
    <w:rsid w:val="00BE31DF"/>
  </w:style>
  <w:style w:type="paragraph" w:customStyle="1" w:styleId="D240270642C84D10AC1EB6212B17B55D">
    <w:name w:val="D240270642C84D10AC1EB6212B17B55D"/>
    <w:rsid w:val="00BE31DF"/>
  </w:style>
  <w:style w:type="paragraph" w:customStyle="1" w:styleId="79776395C88E4747BE7831F0600A591A">
    <w:name w:val="79776395C88E4747BE7831F0600A591A"/>
    <w:rsid w:val="00BE31DF"/>
  </w:style>
  <w:style w:type="paragraph" w:customStyle="1" w:styleId="2E76BADC99B24981AB0FC8F591C8D29E">
    <w:name w:val="2E76BADC99B24981AB0FC8F591C8D29E"/>
    <w:rsid w:val="00BE31DF"/>
  </w:style>
  <w:style w:type="paragraph" w:customStyle="1" w:styleId="BB51340B0B474F2B962491E33E7E3B0E">
    <w:name w:val="BB51340B0B474F2B962491E33E7E3B0E"/>
    <w:rsid w:val="00BE31DF"/>
  </w:style>
  <w:style w:type="paragraph" w:customStyle="1" w:styleId="D8BC5FE942E04A25B546E9D8D4002885">
    <w:name w:val="D8BC5FE942E04A25B546E9D8D4002885"/>
    <w:rsid w:val="00BE31DF"/>
  </w:style>
  <w:style w:type="paragraph" w:customStyle="1" w:styleId="16BDF12155B740318D8198F26412140C">
    <w:name w:val="16BDF12155B740318D8198F26412140C"/>
    <w:rsid w:val="00BE31DF"/>
  </w:style>
  <w:style w:type="paragraph" w:customStyle="1" w:styleId="01BC5ECF42624DA4974AB8F438E9A82F">
    <w:name w:val="01BC5ECF42624DA4974AB8F438E9A82F"/>
    <w:rsid w:val="00BE31D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7AE50563-AE71-48FF-8E46-9E0CB69B4DB1}">
  <we:reference id="wa104382081" version="1.55.1.0" store="en-US" storeType="OMEX"/>
  <we:alternateReferences>
    <we:reference id="wa104382081" version="1.55.1.0" store="wa104382081" storeType="OMEX"/>
  </we:alternateReferences>
  <we:properties>
    <we:property name="MENDELEY_CITATIONS" value="[{&quot;citationID&quot;:&quot;MENDELEY_CITATION_8b18525d-d842-4671-82cd-03a902c6b00d&quot;,&quot;properties&quot;:{&quot;noteIndex&quot;:0},&quot;isEdited&quot;:false,&quot;manualOverride&quot;:{&quot;isManuallyOverridden&quot;:false,&quot;citeprocText&quot;:&quot;[1]&quot;,&quot;manualOverrideText&quot;:&quot;&quot;},&quot;citationTag&quot;:&quot;MENDELEY_CITATION_v3_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&quot;,&quot;citationItems&quot;:[{&quot;id&quot;:&quot;44e47a31-4838-32db-805a-27e8f8e40fd3&quot;,&quot;itemData&quot;:{&quot;type&quot;:&quot;article-journal&quot;,&quot;id&quot;:&quot;44e47a31-4838-32db-805a-27e8f8e40fd3&quot;,&quot;title&quot;:&quot;FIRE AND EXPLOSION CONSEQUENCE ANALYSIS ON LPG (LIQUEFIED PETROLEUM GAS) TANK IN PT SURYA ESA PERKASA TBK PALEMBANG&quot;,&quot;author&quot;:[{&quot;family&quot;:&quot;Indah Permatasari&quot;,&quot;given&quot;:&quot;Desy&quot;,&quot;parse-names&quot;:false,&quot;dropping-particle&quot;:&quot;&quot;,&quot;non-dropping-particle&quot;:&quot;&quot;},{&quot;family&quot;:&quot;Sunarsih&quot;,&quot;given&quot;:&quot;Elvi&quot;,&quot;parse-names&quot;:false,&quot;dropping-particle&quot;:&quot;&quot;,&quot;non-dropping-particle&quot;:&quot;&quot;},{&quot;family&quot;:&quot;Faisya&quot;,&quot;given&quot;:&quot;Fickry&quot;,&quot;parse-names&quot;:false,&quot;dropping-particle&quot;:&quot;&quot;,&quot;non-dropping-particle&quot;:&quot;&quot;}],&quot;container-title&quot;:&quot;Jurnal Ilmu Kesehatan Masyarakat&quot;,&quot;DOI&quot;:&quot;10.26553/jikm.2016.7.2.81-88&quot;,&quot;ISSN&quot;:&quot;20866380&quot;,&quot;issued&quot;:{&quot;date-parts&quot;:[[2016,7,15]]},&quot;page&quot;:&quot;81-88&quot;,&quot;publisher&quot;:&quot;Faculty of Public Health of Sriwijaya University&quot;,&quot;issue&quot;:&quot;2&quot;,&quot;volume&quot;:&quot;7&quot;,&quot;container-title-short&quot;:&quot;&quot;},&quot;isTemporary&quot;:false}]},{&quot;citationID&quot;:&quot;MENDELEY_CITATION_b320dead-ece5-4f11-afc7-414bee5b3476&quot;,&quot;properties&quot;:{&quot;noteIndex&quot;:0},&quot;isEdited&quot;:false,&quot;manualOverride&quot;:{&quot;isManuallyOverridden&quot;:false,&quot;citeprocText&quot;:&quot;[2]&quot;,&quot;manualOverrideText&quot;:&quot;&quot;},&quot;citationTag&quot;:&quot;MENDELEY_CITATION_v3_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&quot;,&quot;citationItems&quot;:[{&quot;id&quot;:&quot;734e988d-755d-38a5-8c47-5c2c7a646646&quot;,&quot;itemData&quot;:{&quot;type&quot;:&quot;webpage&quot;,&quot;id&quot;:&quot;734e988d-755d-38a5-8c47-5c2c7a646646&quot;,&quot;title&quot;:&quot;Frekuensi Kebakaran Menurut Penyebabnya 2020-2022 &quot;,&quot;author&quot;:[{&quot;family&quot;:&quot;Badan Pusat Statistik Kota Jakarta&quot;,&quot;given&quot;:&quot;&quot;,&quot;parse-names&quot;:false,&quot;dropping-particle&quot;:&quot;&quot;,&quot;non-dropping-particle&quot;:&quot;&quot;}],&quot;accessed&quot;:{&quot;date-parts&quot;:[[2023,12,29]]},&quot;URL&quot;:&quot;https://jakbarkota.bps.go.id/indicator/34/246/1/frekuensi-kebakaran-menurut-penyebabnya.html&quot;,&quot;issued&quot;:{&quot;date-parts&quot;:[[2022]]},&quot;container-title-short&quot;:&quot;&quot;},&quot;isTemporary&quot;:false}]},{&quot;citationID&quot;:&quot;MENDELEY_CITATION_892f2bca-c589-47aa-9b58-d0450a70e7da&quot;,&quot;properties&quot;:{&quot;noteIndex&quot;:0},&quot;isEdited&quot;:false,&quot;manualOverride&quot;:{&quot;isManuallyOverridden&quot;:false,&quot;citeprocText&quot;:&quot;[3]&quot;,&quot;manualOverrideText&quot;:&quot;&quot;},&quot;citationTag&quot;:&quot;MENDELEY_CITATION_v3_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&quot;,&quot;citationItems&quot;:[{&quot;id&quot;:&quot;bfbe60a6-771f-3e52-8044-fa0622bb3255&quot;,&quot;itemData&quot;:{&quot;type&quot;:&quot;article-journal&quot;,&quot;id&quot;:&quot;bfbe60a6-771f-3e52-8044-fa0622bb3255&quot;,&quot;title&quot;:&quot;Effect of H2 enrichment on the explosive limits of Liquefied Petroleum Gas (LPG) in conventional combustion&quot;,&quot;author&quot;:[{&quot;family&quot;:&quot;Izirwan&quot;,&quot;given&quot;:&quot;I.&quot;,&quot;parse-names&quot;:false,&quot;dropping-particle&quot;:&quot;&quot;,&quot;non-dropping-particle&quot;:&quot;&quot;},{&quot;family&quot;:&quot;Shahirah&quot;,&quot;given&quot;:&quot;S. Noor&quot;,&quot;parse-names&quot;:false,&quot;dropping-particle&quot;:&quot;&quot;,&quot;non-dropping-particle&quot;:&quot;&quot;},{&quot;family&quot;:&quot;Zubaidah&quot;,&quot;given&quot;:&quot;S. Siti&quot;,&quot;parse-names&quot;:false,&quot;dropping-particle&quot;:&quot;&quot;,&quot;non-dropping-particle&quot;:&quot;&quot;},{&quot;family&quot;:&quot;Zulkifli&quot;,&quot;given&quot;:&quot;M. N.Mohd&quot;,&quot;parse-names&quot;:false,&quot;dropping-particle&quot;:&quot;&quot;,&quot;non-dropping-particle&quot;:&quot;&quot;},{&quot;family&quot;:&quot;Halim&quot;,&quot;given&quot;:&quot;A. R.Abdul&quot;,&quot;parse-names&quot;:false,&quot;dropping-particle&quot;:&quot;&quot;,&quot;non-dropping-particle&quot;:&quot;&quot;}],&quot;container-title&quot;:&quot;WIT Transactions on Ecology and the Environment&quot;,&quot;DOI&quot;:&quot;10.2495/ESUS110341&quot;,&quot;ISBN&quot;:&quot;9781845645083&quot;,&quot;ISSN&quot;:&quot;17433541&quot;,&quot;issued&quot;:{&quot;date-parts&quot;:[[2011]]},&quot;page&quot;:&quot;399-410&quot;,&quot;abstract&quot;:&quot;The use of hydrogenated fuels shows a considerable promise for the applications in gas turbines and internal combustion engines. Hydrogen holds a significant promise as a supplemental fuel to improve the performance and emissions of ignited spark and compression ignited engines. Hydrogen has the ability to burn at extremely lean equivalence ratios. In addition, it is important to analyze the explosive limits for safety reasons and to increase the efficiency in operation of many industrial and domestic applications that use the explosion concept. The aims of this study are to determine the explosive limits of liquefied petroleum gas/air mixture and to investigate the effect on the explosive limits of liquefied petroleum gas/air mixture enriched up to 8% vol of hydrogen at atmospheric pressure and ambient temperature. The experiments were performed in a constant volume of 20 liter closed spherical vessel. The mixtures were ignited by using a spark permanent wire that was placed at the centre of the vessel. The pressure-time variations during the explosion of liquefied petroleum gas/air mixture in explosion vessel were recorded. The explosion pressure data is used to determine the explosive limits which flame propagation is considered to occur if the explosion pressure is greater than 0.1 bar. In this study, the result shows the explosive limits range from 2 to 8% vol of liquefied petroleum gas/air mixture and has revealed that the addition of hydrogen in liquefied petroleum gas/air mixture decreases the lower explosive limit from 2 to 1% vol and for the upper explosive limit, the limit is also decrease from 8 to 7% vol. © 2011 WIT Press.&quot;,&quot;publisher&quot;:&quot;WITPress&quot;,&quot;volume&quot;:&quot;143&quot;,&quot;container-title-short&quot;:&quot;&quot;},&quot;isTemporary&quot;:false}]},{&quot;citationID&quot;:&quot;MENDELEY_CITATION_f652ea22-4099-4186-8923-38961c3106ea&quot;,&quot;properties&quot;:{&quot;noteIndex&quot;:0},&quot;isEdited&quot;:false,&quot;manualOverride&quot;:{&quot;isManuallyOverridden&quot;:false,&quot;citeprocText&quot;:&quot;[4]&quot;,&quot;manualOverrideText&quot;:&quot;&quot;},&quot;citationTag&quot;:&quot;MENDELEY_CITATION_v3_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&quot;,&quot;citationItems&quot;:[{&quot;id&quot;:&quot;2bc261ec-9319-3c7d-a9f8-0e2b37d9b2ad&quot;,&quot;itemData&quot;:{&quot;type&quot;:&quot;article-journal&quot;,&quot;id&quot;:&quot;2bc261ec-9319-3c7d-a9f8-0e2b37d9b2ad&quot;,&quot;title&quot;:&quot;Perbandingan Kinerja Sensor TGS2610, MQ2, dan MQ6 pada Alat Pendeteksi Kebocoran Tabung Liquified Petroleum Gas (LPG) Menggunakan ATMega2560&quot;,&quot;author&quot;:[{&quot;family&quot;:&quot;Sanubary&quot;,&quot;given&quot;:&quot;Iklas&quot;,&quot;parse-names&quot;:false,&quot;dropping-particle&quot;:&quot;&quot;,&quot;non-dropping-particle&quot;:&quot;&quot;},{&quot;family&quot;:&quot;others&quot;,&quot;given&quot;:&quot;&quot;,&quot;parse-names&quot;:false,&quot;dropping-particle&quot;:&quot;&quot;,&quot;non-dropping-particle&quot;:&quot;&quot;}],&quot;container-title&quot;:&quot;Prisma Fisika&quot;,&quot;issued&quot;:{&quot;date-parts&quot;:[[2019]]},&quot;page&quot;:&quot;14-19&quot;,&quot;issue&quot;:&quot;1&quot;,&quot;volume&quot;:&quot;7&quot;,&quot;container-title-short&quot;:&quot;&quot;},&quot;isTemporary&quot;:false}]},{&quot;citationID&quot;:&quot;MENDELEY_CITATION_d4061b4f-0779-48c9-9308-842fcded7dfa&quot;,&quot;properties&quot;:{&quot;noteIndex&quot;:0},&quot;isEdited&quot;:false,&quot;manualOverride&quot;:{&quot;isManuallyOverridden&quot;:false,&quot;citeprocText&quot;:&quot;[5]&quot;,&quot;manualOverrideText&quot;:&quot;&quot;},&quot;citationTag&quot;:&quot;MENDELEY_CITATION_v3_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&quot;,&quot;citationItems&quot;:[{&quot;id&quot;:&quot;5a1699ce-75d0-3a06-883f-e3aca32e70f1&quot;,&quot;itemData&quot;:{&quot;type&quot;:&quot;article-journal&quot;,&quot;id&quot;:&quot;5a1699ce-75d0-3a06-883f-e3aca32e70f1&quot;,&quot;title&quot;:&quot;Purwarupa Pendeteksi Liquified Petroleum Gas (LPG) Menggunakan Sensor MQ-2 dengan Blynk&quot;,&quot;author&quot;:[{&quot;family&quot;:&quot;Tyas Kusumadewi&quot;,&quot;given&quot;:&quot;Rismanda&quot;,&quot;parse-names&quot;:false,&quot;dropping-particle&quot;:&quot;&quot;,&quot;non-dropping-particle&quot;:&quot;&quot;},{&quot;family&quot;:&quot;Kurniadi&quot;,&quot;given&quot;:&quot;Rizki&quot;,&quot;parse-names&quot;:false,&quot;dropping-particle&quot;:&quot;&quot;,&quot;non-dropping-particle&quot;:&quot;&quot;},{&quot;family&quot;:&quot;Yusmaniar Oktiawati&quot;,&quot;given&quot;:&quot;Unan&quot;,&quot;parse-names&quot;:false,&quot;dropping-particle&quot;:&quot;&quot;,&quot;non-dropping-particle&quot;:&quot;&quot;}],&quot;container-title&quot;:&quot;JuLIET)&quot;,&quot;ISSN&quot;:&quot;2746-2536&quot;,&quot;issued&quot;:{&quot;date-parts&quot;:[[2022]]},&quot;abstract&quot;:&quot;One technology that is currently often used by humans is the internet of things (IoT). With IoT technology, humans can easily overcome the problems of need, one of which is overcoming the problem of the threat of fire that occurs due to gas leaks. To prevent these potential threats and dangerous risks, awareness is needed. Humans need information in the form of timely warnings about gas leaks that are used as prevention of potential and dangerous risks that can threaten home security. With the development of technology today, humans can easily get information in real time. This technology is made in the form of a prototype which is integrated to develop a prototype of LPG gas leak detector with real-time information features, namely monitoring and notification using the Blynk application. This detector utilizes the MQ-2 sensor as a gas sensor, especially LPG gas and NodeMCU V3 ESP 8266 which can be connected to the internet and integrated with the Blynk application. In making the prototype, functionality and QoS (quality of service) testing are also carried out which are used as proof that the prototype can work well. Inti sari-Salah satu teknologi yang saat ini sering digunakan oleh manusia yaitu internet of things (IoT). Dengan teknologi IoT manusia dapat dengan mudah mengatasi permasalahan kebutuhan salah satunya yaitu mengatasi permasalahan ancaman kebakaran yang terjadi akibat adanya kebocoran gas. Untuk mencegah potensi ancaman dan risiko yang berbahaya tersebut, kesadaran diperlukan. Manusia membutuhkan informasi berupa peringatan tepat waktu tentang kebocoran gas yang digunakan sebagai pencegahan potensi dan risiko berbahaya yang dapat mengancam keamanan rumah. Dengan berkembangnya teknologi sekarang ini manusia dapat dengan mudah mendapatkan informasi secara real-time. Teknologi ini dibuat dalam bentuk prototipe yang diintegrasikan untuk mengembangkan prototipe pendeteksi kebocoran gas LPG dengan fitur informasi real-time yaitu berupa pemantauan dan notifikasi menggunakan aplikasi Blynk. Pendeteksi ini memanfaatkan sensor MQ-2 sebagai sensor gas khususnya gas LPG dan NodeMCU V3 ESP 8266 yang dapat terhubung dengan internet dan terintegrasi dengan aplikasi Blynk. Dalam pembuatan prototipe, dilakukan pula pengujian fungsionalitas dan QoS (quality of service) yang digunakan sebagai pembuktian bahwa prototipe tersebut dapat bekerja dengan baik.&quot;,&quot;issue&quot;:&quot;1&quot;,&quot;volume&quot;:&quot;3&quot;,&quot;container-title-short&quot;:&quot;&quot;},&quot;isTemporary&quot;:false}]},{&quot;citationID&quot;:&quot;MENDELEY_CITATION_136ea724-8ce0-4eda-8146-9384663f12f9&quot;,&quot;properties&quot;:{&quot;noteIndex&quot;:0},&quot;isEdited&quot;:false,&quot;manualOverride&quot;:{&quot;isManuallyOverridden&quot;:false,&quot;citeprocText&quot;:&quot;[6]&quot;,&quot;manualOverrideText&quot;:&quot;&quot;},&quot;citationTag&quot;:&quot;MENDELEY_CITATION_v3_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&quot;,&quot;citationItems&quot;:[{&quot;id&quot;:&quot;b6251c63-1887-3ebf-aa18-97a6ed3f6448&quot;,&quot;itemData&quot;:{&quot;type&quot;:&quot;article-journal&quot;,&quot;id&quot;:&quot;b6251c63-1887-3ebf-aa18-97a6ed3f6448&quot;,&quot;title&quot;:&quot;RANCANG BANGUN SISTEM PENDETEKSI KEBAKARAN BERBASIS IOT DAN SMS GATEWAY MENGGUNAKAN ARDUINO&quot;,&quot;author&quot;:[{&quot;family&quot;:&quot;Program&quot;,&quot;given&quot;:&quot;Dani Sasmoko&quot;,&quot;parse-names&quot;:false,&quot;dropping-particle&quot;:&quot;&quot;,&quot;non-dropping-particle&quot;:&quot;&quot;},{&quot;family&quot;:&quot;Manajemen&quot;,&quot;given&quot;:&quot;Studi&quot;,&quot;parse-names&quot;:false,&quot;dropping-particle&quot;:&quot;&quot;,&quot;non-dropping-particle&quot;:&quot;&quot;},{&quot;family&quot;:&quot;Sekolah&quot;,&quot;given&quot;:&quot;Informatika&quot;,&quot;parse-names&quot;:false,&quot;dropping-particle&quot;:&quot;&quot;,&quot;non-dropping-particle&quot;:&quot;&quot;},{&quot;family&quot;:&quot;Elektronika&quot;,&quot;given&quot;:&quot;Tinggi&quot;,&quot;parse-names&quot;:false,&quot;dropping-particle&quot;:&quot;&quot;,&quot;non-dropping-particle&quot;:&quot;&quot;},{&quot;family&quot;:&quot;Komputer&quot;,&quot;given&quot;:&quot;Dan&quot;,&quot;parse-names&quot;:false,&quot;dropping-particle&quot;:&quot;&quot;,&quot;non-dropping-particle&quot;:&quot;&quot;},{&quot;family&quot;:&quot;Program&quot;,&quot;given&quot;:&quot;Arie Mahendra&quot;,&quot;parse-names&quot;:false,&quot;dropping-particle&quot;:&quot;&quot;,&quot;non-dropping-particle&quot;:&quot;&quot;},{&quot;family&quot;:&quot;Sistem&quot;,&quot;given&quot;:&quot;Studi&quot;,&quot;parse-names&quot;:false,&quot;dropping-particle&quot;:&quot;&quot;,&quot;non-dropping-particle&quot;:&quot;&quot;},{&quot;family&quot;:&quot;Sekolah&quot;,&quot;given&quot;:&quot;Komputer&quot;,&quot;parse-names&quot;:false,&quot;dropping-particle&quot;:&quot;&quot;,&quot;non-dropping-particle&quot;:&quot;&quot;}],&quot;container-title&quot;:&quot;Jurnal SIMETRIS&quot;,&quot;ISSN&quot;:&quot;2252-4983&quot;,&quot;issued&quot;:{&quot;date-parts&quot;:[[2017]]},&quot;abstract&quot;:&quot;ABSTRAK Keadaan alam di daerah PTPN IX memang berada di dataran tinggi sehingga memiliki kontur permukaan tanah yang berbukit beberapa kali terjadi kebakaran hutan yang tidak dapat di tanggulangi karena kurang nya informasi oleh karena itu di perlukan sistem yang mampu mengirim data yang di peroleh sensor dari jarak jauh.Metode pengiriman data dilakukan menggunakan metode Internet Of Things (IoT).Dengan memakai Arduino yang terhubung sensor suhu, asap ,api dan temperature yang di koneksikan dengan internet melualui SIM 900.Pengiriman data melalui IoT ini mempercepat pengiriman data kebakaran sehingga informasi kebakaran dapat di ketahui lebih cepat. Sistem lama membutuhkan waktu hingga ±30 menit untuk melakukan penanganan kebakaran, sedangkan pada sistem baru yang penulis lakukan hanya membutuhkan waktu beberapa menit (≤5 menit) untuk menginformasikan ke pihak-pihak terkait dan keadaan hutan dapat terpantau setiap waktu karena menggunakan sistem real-time. Kata kunci: arduino, IoT, kebakaran hutan, SIM 900, web, ESP 8266.. ABSTRACT Natural conditions in the area of PTPN IX is located in the highlands so it has a hilly surface contours of land several times a forest fire that can not be overcome because of the lack of information, therefore in need of a system capable of sending data obtained by the sensor from a distance. The method of data transmission is done using the method of Internet Of Things (IoT). By using Arduino which connected temperature sensor, smoke, fire and temperature are connected to the internet through SIM 900. Data transmission through IoT speed up the transmission of fire data so that fire information can be in the know faster. The old system takes up to ± 30 minutes to handle fire, whereas in the new system the author only takes a few minutes (≤5 minutes) to inform the relevant parties and the forest condition can be monitored at any time as it uses real-time system.&quot;,&quot;volume&quot;:&quot;8&quot;,&quot;container-title-short&quot;:&quot;&quot;},&quot;isTemporary&quot;:false}]},{&quot;citationID&quot;:&quot;MENDELEY_CITATION_6b0cd452-5567-495f-8e49-7378d0e1eb26&quot;,&quot;properties&quot;:{&quot;noteIndex&quot;:0},&quot;isEdited&quot;:false,&quot;manualOverride&quot;:{&quot;isManuallyOverridden&quot;:false,&quot;citeprocText&quot;:&quot;[7]&quot;,&quot;manualOverrideText&quot;:&quot;&quot;},&quot;citationTag&quot;:&quot;MENDELEY_CITATION_v3_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&quot;,&quot;citationItems&quot;:[{&quot;id&quot;:&quot;4dfb6060-f681-3a11-b902-7494ad75e087&quot;,&quot;itemData&quot;:{&quot;type&quot;:&quot;article-journal&quot;,&quot;id&quot;:&quot;4dfb6060-f681-3a11-b902-7494ad75e087&quot;,&quot;title&quot;:&quot;Pengaruh Kelembapan, Suhu Udara dan Curah Hujan terhadap Kejadian Kebakaran Gambut di Kabupaten Tanjung Jabung Timur, Jambi&quot;,&quot;author&quot;:[{&quot;family&quot;:&quot;Putra&quot;,&quot;given&quot;:&quot;Erianto Indra&quot;,&quot;parse-names&quot;:false,&quot;dropping-particle&quot;:&quot;&quot;,&quot;non-dropping-particle&quot;:&quot;&quot;},{&quot;family&quot;:&quot;Puspadewi&quot;,&quot;given&quot;:&quot;Idelia Lathiifah&quot;,&quot;parse-names&quot;:false,&quot;dropping-particle&quot;:&quot;&quot;,&quot;non-dropping-particle&quot;:&quot;&quot;}],&quot;container-title&quot;:&quot;Journal of Tropical Silviculture&quot;,&quot;DOI&quot;:&quot;10.29244/j-siltrop.11.3.189-193&quot;,&quot;ISSN&quot;:&quot;2807-3282&quot;,&quot;issued&quot;:{&quot;date-parts&quot;:[[2020,12,22]]},&quot;page&quot;:&quot;189-193&quot;,&quot;abstract&quot;:&quot;&lt;p&gt;Tanjung Jabung Timur Regency, Jambi has a serious problem with peatlands fires. The effects of humidity, air temperature and rainfall are often associated with climatic influences that provide ideal conditions for fire to occur. The results of the study clearly showed that air humidity, air temperature, and rainfall contributed to the number of hotspot. Humidity was the variable with highest correlation of -0,569. The decrease of humidity that followed by a decrease in rainfall and an increase in air temperature from June to September 2019 led to the highest hotspot in September 2019, which resulted to an increase of forest fire occurrences in Tanjung Jabung Timur, Jambi.&amp;#13; Keywords: fire, peatlands, temperature, rainfall, humidity&lt;/p&gt;&quot;,&quot;issue&quot;:&quot;3&quot;,&quot;volume&quot;:&quot;11&quot;,&quot;container-title-short&quot;:&quot;&quot;},&quot;isTemporary&quot;:false}]},{&quot;citationID&quot;:&quot;MENDELEY_CITATION_1e22c9fc-7fdd-40f3-9b4d-f31883415858&quot;,&quot;properties&quot;:{&quot;noteIndex&quot;:0},&quot;isEdited&quot;:false,&quot;manualOverride&quot;:{&quot;isManuallyOverridden&quot;:false,&quot;citeprocText&quot;:&quot;[8]&quot;,&quot;manualOverrideText&quot;:&quot;&quot;},&quot;citationTag&quot;:&quot;MENDELEY_CITATION_v3_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&quot;,&quot;citationItems&quot;:[{&quot;id&quot;:&quot;63ec7034-fae0-3b1e-8a8a-cd6d042685f1&quot;,&quot;itemData&quot;:{&quot;type&quot;:&quot;article-journal&quot;,&quot;id&quot;:&quot;63ec7034-fae0-3b1e-8a8a-cd6d042685f1&quot;,&quot;title&quot;:&quot;Perancangan IoT Deteksi Dini Kebakaran dengan Notifikasi Panggilan Telepon dan Share Location&quot;,&quot;author&quot;:[{&quot;family&quot;:&quot;Isyanto&quot;,&quot;given&quot;:&quot;Haris&quot;,&quot;parse-names&quot;:false,&quot;dropping-particle&quot;:&quot;&quot;,&quot;non-dropping-particle&quot;:&quot;&quot;},{&quot;family&quot;:&quot;Almanda&quot;,&quot;given&quot;:&quot;Deni&quot;,&quot;parse-names&quot;:false,&quot;dropping-particle&quot;:&quot;&quot;,&quot;non-dropping-particle&quot;:&quot;&quot;},{&quot;family&quot;:&quot;Fahmiansyah&quot;,&quot;given&quot;:&quot;Helmy&quot;,&quot;parse-names&quot;:false,&quot;dropping-particle&quot;:&quot;&quot;,&quot;non-dropping-particle&quot;:&quot;&quot;}],&quot;container-title&quot;:&quot;Jurnal Ilmiah Teknik Elektro&quot;,&quot;DOI&quot;:&quot;10.25105/jetri.v18i1&quot;,&quot;ISSN&quot;:&quot;1412-0372&quot;,&quot;issued&quot;:{&quot;date-parts&quot;:[[2020]]},&quot;page&quot;:&quot;105-120&quot;,&quot;abstract&quot;:&quot;Fire disasters are one of the most frequent disasters happens in Jakarta. These fires mostly occur in densely populated areas. The fire mostly caused by the exploded gas stove and an electric short circuit. Many fire cases are realized by the people around when the fire has expanded and struck part of the houses and buildings, and rarely can be detected early. Based on this incident, we proposed the design of a fire early detection system, which can provide notification on telephone calls and share locations to real-time smartphones through GPS and using IoT. The designed system uses a fire sensor, smoke sensor, and temperature sensor. Also, a GSM SIM 800L module serves as a notification for telephone calls an Ublok Neo 6M GPS module, and an email as a link to share the location of the fire. Together with the Blynk application serves as sensor monitoring and popup notifications on smartphones. The testing results show that the success rate of the fire sensor is 90%, the smoke sensor is 91%, the temperature sensor is 100%, and the response time for a telephone call is 90%.&quot;,&quot;issue&quot;:&quot;1&quot;,&quot;volume&quot;:&quot;18&quot;,&quot;container-title-short&quot;:&quot;&quot;},&quot;isTemporary&quot;:false}]},{&quot;citationID&quot;:&quot;MENDELEY_CITATION_251b3512-71d1-4b85-bd2a-036d2b4d4beb&quot;,&quot;properties&quot;:{&quot;noteIndex&quot;:0},&quot;isEdited&quot;:false,&quot;manualOverride&quot;:{&quot;isManuallyOverridden&quot;:false,&quot;citeprocText&quot;:&quot;[6]&quot;,&quot;manualOverrideText&quot;:&quot;&quot;},&quot;citationTag&quot;:&quot;MENDELEY_CITATION_v3_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&quot;,&quot;citationItems&quot;:[{&quot;id&quot;:&quot;b6251c63-1887-3ebf-aa18-97a6ed3f6448&quot;,&quot;itemData&quot;:{&quot;type&quot;:&quot;article-journal&quot;,&quot;id&quot;:&quot;b6251c63-1887-3ebf-aa18-97a6ed3f6448&quot;,&quot;title&quot;:&quot;RANCANG BANGUN SISTEM PENDETEKSI KEBAKARAN BERBASIS IOT DAN SMS GATEWAY MENGGUNAKAN ARDUINO&quot;,&quot;author&quot;:[{&quot;family&quot;:&quot;Program&quot;,&quot;given&quot;:&quot;Dani Sasmoko&quot;,&quot;parse-names&quot;:false,&quot;dropping-particle&quot;:&quot;&quot;,&quot;non-dropping-particle&quot;:&quot;&quot;},{&quot;family&quot;:&quot;Manajemen&quot;,&quot;given&quot;:&quot;Studi&quot;,&quot;parse-names&quot;:false,&quot;dropping-particle&quot;:&quot;&quot;,&quot;non-dropping-particle&quot;:&quot;&quot;},{&quot;family&quot;:&quot;Sekolah&quot;,&quot;given&quot;:&quot;Informatika&quot;,&quot;parse-names&quot;:false,&quot;dropping-particle&quot;:&quot;&quot;,&quot;non-dropping-particle&quot;:&quot;&quot;},{&quot;family&quot;:&quot;Elektronika&quot;,&quot;given&quot;:&quot;Tinggi&quot;,&quot;parse-names&quot;:false,&quot;dropping-particle&quot;:&quot;&quot;,&quot;non-dropping-particle&quot;:&quot;&quot;},{&quot;family&quot;:&quot;Komputer&quot;,&quot;given&quot;:&quot;Dan&quot;,&quot;parse-names&quot;:false,&quot;dropping-particle&quot;:&quot;&quot;,&quot;non-dropping-particle&quot;:&quot;&quot;},{&quot;family&quot;:&quot;Program&quot;,&quot;given&quot;:&quot;Arie Mahendra&quot;,&quot;parse-names&quot;:false,&quot;dropping-particle&quot;:&quot;&quot;,&quot;non-dropping-particle&quot;:&quot;&quot;},{&quot;family&quot;:&quot;Sistem&quot;,&quot;given&quot;:&quot;Studi&quot;,&quot;parse-names&quot;:false,&quot;dropping-particle&quot;:&quot;&quot;,&quot;non-dropping-particle&quot;:&quot;&quot;},{&quot;family&quot;:&quot;Sekolah&quot;,&quot;given&quot;:&quot;Komputer&quot;,&quot;parse-names&quot;:false,&quot;dropping-particle&quot;:&quot;&quot;,&quot;non-dropping-particle&quot;:&quot;&quot;}],&quot;container-title&quot;:&quot;Jurnal SIMETRIS&quot;,&quot;ISSN&quot;:&quot;2252-4983&quot;,&quot;issued&quot;:{&quot;date-parts&quot;:[[2017]]},&quot;abstract&quot;:&quot;ABSTRAK Keadaan alam di daerah PTPN IX memang berada di dataran tinggi sehingga memiliki kontur permukaan tanah yang berbukit beberapa kali terjadi kebakaran hutan yang tidak dapat di tanggulangi karena kurang nya informasi oleh karena itu di perlukan sistem yang mampu mengirim data yang di peroleh sensor dari jarak jauh.Metode pengiriman data dilakukan menggunakan metode Internet Of Things (IoT).Dengan memakai Arduino yang terhubung sensor suhu, asap ,api dan temperature yang di koneksikan dengan internet melualui SIM 900.Pengiriman data melalui IoT ini mempercepat pengiriman data kebakaran sehingga informasi kebakaran dapat di ketahui lebih cepat. Sistem lama membutuhkan waktu hingga ±30 menit untuk melakukan penanganan kebakaran, sedangkan pada sistem baru yang penulis lakukan hanya membutuhkan waktu beberapa menit (≤5 menit) untuk menginformasikan ke pihak-pihak terkait dan keadaan hutan dapat terpantau setiap waktu karena menggunakan sistem real-time. Kata kunci: arduino, IoT, kebakaran hutan, SIM 900, web, ESP 8266.. ABSTRACT Natural conditions in the area of PTPN IX is located in the highlands so it has a hilly surface contours of land several times a forest fire that can not be overcome because of the lack of information, therefore in need of a system capable of sending data obtained by the sensor from a distance. The method of data transmission is done using the method of Internet Of Things (IoT). By using Arduino which connected temperature sensor, smoke, fire and temperature are connected to the internet through SIM 900. Data transmission through IoT speed up the transmission of fire data so that fire information can be in the know faster. The old system takes up to ± 30 minutes to handle fire, whereas in the new system the author only takes a few minutes (≤5 minutes) to inform the relevant parties and the forest condition can be monitored at any time as it uses real-time system.&quot;,&quot;volume&quot;:&quot;8&quot;,&quot;container-title-short&quot;:&quot;&quot;},&quot;isTemporary&quot;:false}]},{&quot;citationID&quot;:&quot;MENDELEY_CITATION_a81d5d5d-0cfa-487d-8915-25c97250bda5&quot;,&quot;properties&quot;:{&quot;noteIndex&quot;:0},&quot;isEdited&quot;:false,&quot;manualOverride&quot;:{&quot;isManuallyOverridden&quot;:false,&quot;citeprocText&quot;:&quot;[9]&quot;,&quot;manualOverrideText&quot;:&quot;&quot;},&quot;citationTag&quot;:&quot;MENDELEY_CITATION_v3_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&quot;,&quot;citationItems&quot;:[{&quot;id&quot;:&quot;53984819-1b9e-3868-a8bc-feaf2e49089d&quot;,&quot;itemData&quot;:{&quot;type&quot;:&quot;article-journal&quot;,&quot;id&quot;:&quot;53984819-1b9e-3868-a8bc-feaf2e49089d&quot;,&quot;title&quot;:&quot;Analisa Perbandingan Pengaturan Suhu Berbasis Logika Fuzzy Interferensi Sugeno dan Mamdani pada Alat Pengering Biji Kopi&quot;,&quot;author&quot;:[{&quot;family&quot;:&quot;Nafisah&quot;,&quot;given&quot;:&quot;Nihayatun&quot;,&quot;parse-names&quot;:false,&quot;dropping-particle&quot;:&quot;&quot;,&quot;non-dropping-particle&quot;:&quot;&quot;},{&quot;family&quot;:&quot;Syamsiana&quot;,&quot;given&quot;:&quot;Ika Noer&quot;,&quot;parse-names&quot;:false,&quot;dropping-particle&quot;:&quot;&quot;,&quot;non-dropping-particle&quot;:&quot;&quot;},{&quot;family&quot;:&quot;Kusuma&quot;,&quot;given&quot;:&quot;Wijaya&quot;,&quot;parse-names&quot;:false,&quot;dropping-particle&quot;:&quot;&quot;,&quot;non-dropping-particle&quot;:&quot;&quot;},{&quot;family&quot;:&quot;Putri&quot;,&quot;given&quot;:&quot;Ratna Ika&quot;,&quot;parse-names&quot;:false,&quot;dropping-particle&quot;:&quot;&quot;,&quot;non-dropping-particle&quot;:&quot;&quot;},{&quot;family&quot;:&quot;Sumari&quot;,&quot;given&quot;:&quot;Arwin Datumaya Wahyudi&quot;,&quot;parse-names&quot;:false,&quot;dropping-particle&quot;:&quot;&quot;,&quot;non-dropping-particle&quot;:&quot;&quot;}],&quot;container-title&quot;:&quot;Agroteknika&quot;,&quot;issued&quot;:{&quot;date-parts&quot;:[[2023]]},&quot;page&quot;:&quot;272-288&quot;,&quot;issue&quot;:&quot;2&quot;,&quot;volume&quot;:&quot;6&quot;,&quot;container-title-short&quot;:&quot;&quot;},&quot;isTemporary&quot;:false}]},{&quot;citationID&quot;:&quot;MENDELEY_CITATION_fcf2ee5a-76b9-49c6-847b-8b6e4003f74c&quot;,&quot;properties&quot;:{&quot;noteIndex&quot;:0},&quot;isEdited&quot;:false,&quot;manualOverride&quot;:{&quot;isManuallyOverridden&quot;:false,&quot;citeprocText&quot;:&quot;[10]&quot;,&quot;manualOverrideText&quot;:&quot;&quot;},&quot;citationTag&quot;:&quot;MENDELEY_CITATION_v3_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&quot;,&quot;citationItems&quot;:[{&quot;id&quot;:&quot;fa29f668-f667-3269-9643-c09edf18f69f&quot;,&quot;itemData&quot;:{&quot;type&quot;:&quot;article-journal&quot;,&quot;id&quot;:&quot;fa29f668-f667-3269-9643-c09edf18f69f&quot;,&quot;title&quot;:&quot;Perancangan Logika Fuzzy Metode Mamdani Singelton Pada Panel Surya Otomatis&quot;,&quot;author&quot;:[{&quot;family&quot;:&quot;Putri&quot;,&quot;given&quot;:&quot;Suci Imani&quot;,&quot;parse-names&quot;:false,&quot;dropping-particle&quot;:&quot;&quot;,&quot;non-dropping-particle&quot;:&quot;&quot;}],&quot;container-title&quot;:&quot;Jurnal Sosial dan Teknologi&quot;,&quot;issued&quot;:{&quot;date-parts&quot;:[[2022]]},&quot;page&quot;:&quot;560-566&quot;,&quot;issue&quot;:&quot;6&quot;,&quot;volume&quot;:&quot;2&quot;,&quot;container-title-short&quot;:&quot;&quot;},&quot;isTemporary&quot;:false}]},{&quot;citationID&quot;:&quot;MENDELEY_CITATION_858310be-7777-4407-94ff-fe2929e51a94&quot;,&quot;properties&quot;:{&quot;noteIndex&quot;:0},&quot;isEdited&quot;:false,&quot;manualOverride&quot;:{&quot;isManuallyOverridden&quot;:false,&quot;citeprocText&quot;:&quot;[11]&quot;,&quot;manualOverrideText&quot;:&quot;&quot;},&quot;citationTag&quot;:&quot;MENDELEY_CITATION_v3_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&quot;,&quot;citationItems&quot;:[{&quot;id&quot;:&quot;8c546cdd-f7ca-30b5-bd26-befe991592c8&quot;,&quot;itemData&quot;:{&quot;type&quot;:&quot;article-journal&quot;,&quot;id&quot;:&quot;8c546cdd-f7ca-30b5-bd26-befe991592c8&quot;,&quot;title&quot;:&quot;Penerapan Logika Fuzzy Mamdani Untuk Optimasi Persediaan Stok Makanan Hewan&quot;,&quot;author&quot;:[{&quot;family&quot;:&quot;Haque&quot;,&quot;given&quot;:&quot;Muhammad Dary Daffa&quot;,&quot;parse-names&quot;:false,&quot;dropping-particle&quot;:&quot;&quot;,&quot;non-dropping-particle&quot;:&quot;&quot;},{&quot;family&quot;:&quot;Sriani&quot;,&quot;given&quot;:&quot;Sriani&quot;,&quot;parse-names&quot;:false,&quot;dropping-particle&quot;:&quot;&quot;,&quot;non-dropping-particle&quot;:&quot;&quot;}],&quot;container-title&quot;:&quot;KLIK: Kajian Ilmiah Informatika dan Komputer&quot;,&quot;issued&quot;:{&quot;date-parts&quot;:[[2023]]},&quot;page&quot;:&quot;427-437&quot;,&quot;issue&quot;:&quot;1&quot;,&quot;volume&quot;:&quot;4&quot;,&quot;container-title-short&quot;:&quot;&quot;},&quot;isTemporary&quot;:false}]},{&quot;citationID&quot;:&quot;MENDELEY_CITATION_2b95feb2-953c-4420-ab5b-a9d3ca7ec648&quot;,&quot;properties&quot;:{&quot;noteIndex&quot;:0},&quot;isEdited&quot;:false,&quot;manualOverride&quot;:{&quot;isManuallyOverridden&quot;:false,&quot;citeprocText&quot;:&quot;[12]&quot;,&quot;manualOverrideText&quot;:&quot;&quot;},&quot;citationTag&quot;:&quot;MENDELEY_CITATION_v3_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&quot;,&quot;citationItems&quot;:[{&quot;id&quot;:&quot;fbc3879a-1ad7-36f2-a9cc-6026dd633bdb&quot;,&quot;itemData&quot;:{&quot;type&quot;:&quot;article-journal&quot;,&quot;id&quot;:&quot;fbc3879a-1ad7-36f2-a9cc-6026dd633bdb&quot;,&quot;title&quot;:&quot;Penerapan Logika Fuzzy Mamdani Untuk Memprediksi Stok Persediaan Barang Proyek (Studi Kasus: PT. Andhy Putra Medan&quot;,&quot;author&quot;:[{&quot;family&quot;:&quot;Laia&quot;,&quot;given&quot;:&quot;Odirianus&quot;,&quot;parse-names&quot;:false,&quot;dropping-particle&quot;:&quot;&quot;,&quot;non-dropping-particle&quot;:&quot;&quot;},{&quot;family&quot;:&quot;Marpaung&quot;,&quot;given&quot;:&quot;Preddy&quot;,&quot;parse-names&quot;:false,&quot;dropping-particle&quot;:&quot;&quot;,&quot;non-dropping-particle&quot;:&quot;&quot;}],&quot;container-title&quot;:&quot;Jurnal Ilmu Komputer dan Sistem Informasi (JIKOMSI)&quot;,&quot;issued&quot;:{&quot;date-parts&quot;:[[2020]]},&quot;page&quot;:&quot;48-59&quot;,&quot;issue&quot;:&quot;1.1&quot;,&quot;volume&quot;:&quot;3&quot;,&quot;container-title-short&quot;:&quot;&quot;},&quot;isTemporary&quot;:false}]},{&quot;citationID&quot;:&quot;MENDELEY_CITATION_14de53a5-66b9-4540-9a84-b9f940eafdb1&quot;,&quot;properties&quot;:{&quot;noteIndex&quot;:0},&quot;isEdited&quot;:false,&quot;manualOverride&quot;:{&quot;isManuallyOverridden&quot;:false,&quot;citeprocText&quot;:&quot;[13]&quot;,&quot;manualOverrideText&quot;:&quot;&quot;},&quot;citationTag&quot;:&quot;MENDELEY_CITATION_v3_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&quot;,&quot;citationItems&quot;:[{&quot;id&quot;:&quot;94957a69-d00c-368f-b17d-551b508bb8cf&quot;,&quot;itemData&quot;:{&quot;type&quot;:&quot;article-journal&quot;,&quot;id&quot;:&quot;94957a69-d00c-368f-b17d-551b508bb8cf&quot;,&quot;title&quot;:&quot;ANALISIS KEBOCORAN GAS LPG DENGAN MENGGUNAKAN SENSOR GAS MQ-2&quot;,&quot;author&quot;:[{&quot;family&quot;:&quot;Rofik&quot;,&quot;given&quot;:&quot;Ainur&quot;,&quot;parse-names&quot;:false,&quot;dropping-particle&quot;:&quot;&quot;,&quot;non-dropping-particle&quot;:&quot;&quot;}],&quot;ISSN&quot;:&quot;2621-5551&quot;,&quot;abstract&quot;:&quot;Gas is very important for human life, in households, gas is used as fuel oil which has been converted to liquefied petroleum gas (LPG). Lack of safety level in the use of Liquified Petroleum Gas (LPG) cylinders, can cause leakage in LPG cylinders.So it is necessary to analyze LPG leakage using the MQ2 sensor analysis. The method used is the method of literature study and testing. The results of the analysis show that the results of the MQ2 sensor test can be seen that the MQ2 sensor is influenced by distance and time, while the results of the SMS response test show that differences in cellular network usage affect the speed of sending notifications. The gas sensor detects not based on the distance of the gas detected but depends on the level of the gas level. The more concentrated the gas content, the faster it will be detected. Abstrak-Gas sangat penting untuk kehidupan manusia,pada rumah tangga gas digunakan sebagai bahan bakar minyak yang telah dikonversikan keliquefied petroleum gas (LPG). Kurangnya tingkat keamanan pada pemakaian tabung Liquified Petroleum Gas (LPG), dapat menyebabkan kebocoran pada tabung LPG. Sehingga diperlukan analisa kebocoran LPG dengan menggunakan analisis sensor MQ2. Metode yang digunakan adalah metode studi kepustakaan serta pengujian. Hasil analisa menunjukkan pada hasil pengujian sensor MQ2 dapat diketahui bahwa sensor MQ2 dipengaruhi oleh jarak dan waktu sedangkan pada hasil pengujian respon SMS menujukkan bahwa perbedaan penggunaan jaringan seluler mempengaruhi kecepatan pengiriman notifikasi. Sensor gas mendeteksi bukan berdasarkan jarak gas yang terdeteksi melainkan bergantung pada tingkat kadar gas tersebut. Semakin pekat kadar gas maka akan semakin cepat pula kadar tersebut terdeteksi. Kata Kunci : Kebocoran Gas, LPG, MQ2.&quot;,&quot;container-title-short&quot;:&quot;&quot;},&quot;isTemporary&quot;:false}]},{&quot;citationID&quot;:&quot;MENDELEY_CITATION_8d2ba6ab-99ad-45a4-a91d-69612f8b1d58&quot;,&quot;properties&quot;:{&quot;noteIndex&quot;:0},&quot;isEdited&quot;:false,&quot;manualOverride&quot;:{&quot;isManuallyOverridden&quot;:false,&quot;citeprocText&quot;:&quot;[14]&quot;,&quot;manualOverrideText&quot;:&quot;&quot;},&quot;citationTag&quot;:&quot;MENDELEY_CITATION_v3_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&quot;,&quot;citationItems&quot;:[{&quot;id&quot;:&quot;a97907da-0f2f-3354-a0f2-560c3e0b5472&quot;,&quot;itemData&quot;:{&quot;type&quot;:&quot;report&quot;,&quot;id&quot;:&quot;a97907da-0f2f-3354-a0f2-560c3e0b5472&quot;,&quot;title&quot;:&quot;PENERAPAN LOGIKA FUZZY UNTUK PENGENDALIAN KUALITAS UDARA PADA RUANGAN SMOKING AREA DENGAN MIKROKONTROLER&quot;,&quot;author&quot;:[{&quot;family&quot;:&quot;Zohara Shoma&quot;,&quot;given&quot;:&quot;Rommy&quot;,&quot;parse-names&quot;:false,&quot;dropping-particle&quot;:&quot;&quot;,&quot;non-dropping-particle&quot;:&quot;&quot;},{&quot;family&quot;:&quot;Noertjahjono&quot;,&quot;given&quot;:&quot;Sidik&quot;,&quot;parse-names&quot;:false,&quot;dropping-particle&quot;:&quot;&quot;,&quot;non-dropping-particle&quot;:&quot;&quot;},{&quot;family&quot;:&quot;Dedy Irawan&quot;,&quot;given&quot;:&quot;Joseph&quot;,&quot;parse-names&quot;:false,&quot;dropping-particle&quot;:&quot;&quot;,&quot;non-dropping-particle&quot;:&quot;&quot;}],&quot;container-title&quot;:&quot;Jurnal Mahasiswa Teknik Informatika&quot;,&quot;issued&quot;:{&quot;date-parts&quot;:[[2020]]},&quot;issue&quot;:&quot;1&quot;,&quot;volume&quot;:&quot;4&quot;,&quot;container-title-short&quot;:&quot;&quot;},&quot;isTemporary&quot;:false}]},{&quot;citationID&quot;:&quot;MENDELEY_CITATION_05a3f9b1-e89d-46f4-802c-f99c1fb5f5bf&quot;,&quot;properties&quot;:{&quot;noteIndex&quot;:0},&quot;isEdited&quot;:false,&quot;manualOverride&quot;:{&quot;isManuallyOverridden&quot;:false,&quot;citeprocText&quot;:&quot;[15]&quot;,&quot;manualOverrideText&quot;:&quot;&quot;},&quot;citationTag&quot;:&quot;MENDELEY_CITATION_v3_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&quot;,&quot;citationItems&quot;:[{&quot;id&quot;:&quot;6cef2ddf-ad52-3833-91b3-2e6741e506e4&quot;,&quot;itemData&quot;:{&quot;type&quot;:&quot;article-journal&quot;,&quot;id&quot;:&quot;6cef2ddf-ad52-3833-91b3-2e6741e506e4&quot;,&quot;title&quot;:&quot;Implementasi Sensor MQ2 Sebagai Pendeteksi Kebocoran Gas Pada Fire Alarm Dengan Android&quot;,&quot;author&quot;:[{&quot;family&quot;:&quot;Jubair&quot;,&quot;given&quot;:&quot;Taufiiqulhakim&quot;,&quot;parse-names&quot;:false,&quot;dropping-particle&quot;:&quot;&quot;,&quot;non-dropping-particle&quot;:&quot;&quot;},{&quot;family&quot;:&quot;Stefanie&quot;,&quot;given&quot;:&quot;Arnisa&quot;,&quot;parse-names&quot;:false,&quot;dropping-particle&quot;:&quot;&quot;,&quot;non-dropping-particle&quot;:&quot;&quot;}],&quot;container-title&quot;:&quot;EPIC Journal of Electrical Power Instrumentation and Control&quot;,&quot;DOI&quot;:&quot;10.32493/epic.v5i1.20335&quot;,&quot;ISSN&quot;:&quot;2615-0646&quot;,&quot;issued&quot;:{&quot;date-parts&quot;:[[2022,6,30]]},&quot;page&quot;:&quot;57&quot;,&quot;publisher&quot;:&quot;Universitas Pamulang&quot;,&quot;issue&quot;:&quot;1&quot;,&quot;volume&quot;:&quot;5&quot;,&quot;container-title-short&quot;:&quot;&quot;},&quot;isTemporary&quot;:false}]},{&quot;citationID&quot;:&quot;MENDELEY_CITATION_8eae1947-971f-4e72-a2b4-46d7cd519e4a&quot;,&quot;properties&quot;:{&quot;noteIndex&quot;:0},&quot;isEdited&quot;:false,&quot;manualOverride&quot;:{&quot;isManuallyOverridden&quot;:false,&quot;citeprocText&quot;:&quot;[16]&quot;,&quot;manualOverrideText&quot;:&quot;&quot;},&quot;citationTag&quot;:&quot;MENDELEY_CITATION_v3_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&quot;,&quot;citationItems&quot;:[{&quot;id&quot;:&quot;4579f412-4a90-3ddb-8f55-c66fc59ef103&quot;,&quot;itemData&quot;:{&quot;type&quot;:&quot;paper-conference&quot;,&quot;id&quot;:&quot;4579f412-4a90-3ddb-8f55-c66fc59ef103&quot;,&quot;title&quot;:&quot;MQ-2 gas sensor using micro controller arduino uno for LPG leakage with short message service as a media information&quot;,&quot;author&quot;:[{&quot;family&quot;:&quot;Sohibun&quot;,&quot;given&quot;:&quot;&quot;,&quot;parse-names&quot;:false,&quot;dropping-particle&quot;:&quot;&quot;,&quot;non-dropping-particle&quot;:&quot;&quot;},{&quot;family&quot;:&quot;Daruwati&quot;,&quot;given&quot;:&quot;I.&quot;,&quot;parse-names&quot;:false,&quot;dropping-particle&quot;:&quot;&quot;,&quot;non-dropping-particle&quot;:&quot;&quot;},{&quot;family&quot;:&quot;Hatika&quot;,&quot;given&quot;:&quot;R. G.&quot;,&quot;parse-names&quot;:false,&quot;dropping-particle&quot;:&quot;&quot;,&quot;non-dropping-particle&quot;:&quot;&quot;},{&quot;family&quot;:&quot;Mardiansyah&quot;,&quot;given&quot;:&quot;D.&quot;,&quot;parse-names&quot;:false,&quot;dropping-particle&quot;:&quot;&quot;,&quot;non-dropping-particle&quot;:&quot;&quot;}],&quot;container-title&quot;:&quot;Journal of Physics: Conference Series&quot;,&quot;container-title-short&quot;:&quot;J Phys Conf Ser&quot;,&quot;DOI&quot;:&quot;10.1088/1742-6596/2049/1/012068&quot;,&quot;ISSN&quot;:&quot;17426596&quot;,&quot;issued&quot;:{&quot;date-parts&quot;:[[2021,10,25]]},&quot;abstract&quot;:&quot;This research was to detect leakage of liquified petroleum gas (LPG) gas automatically. Design of this device consists of a gas detection sensors LPG MQ-2, which serves to detect the levels of LPG in the air, the sensor signal analog is converted to digital by the ADC and processed by a microcontroller Arduino Uno to command activation of the buzzer and SMS (short message service), sensor system is also capable of displaying a LPG gas concentration detected by the LCD in ppm. The study was conducted at three different space conditions of the open, semi-open and closed, based on the distance detection and characterization. The analysis of the data obtained, that the tool to work optimally at a distance of 3 cm closer to the source of the leak tool then the maximum LPG gas leak detection tools. Based on the characterization of the sensor that is an accuracy of 1 V to 2.6 V and repeatability error of the three conditions of the room is &lt; 10%, so that the tool is expected to cope with and anticipate the risk of accidents due to leakage of LPG gas early and real time.&quot;,&quot;publisher&quot;:&quot;IOP Publishing Ltd&quot;,&quot;issue&quot;:&quot;1&quot;,&quot;volume&quot;:&quot;2049&quot;},&quot;isTemporary&quot;:false}]},{&quot;citationID&quot;:&quot;MENDELEY_CITATION_9666a9b5-57dd-4d4e-abd3-10a9de19e817&quot;,&quot;properties&quot;:{&quot;noteIndex&quot;:0},&quot;isEdited&quot;:false,&quot;manualOverride&quot;:{&quot;isManuallyOverridden&quot;:false,&quot;citeprocText&quot;:&quot;[17]&quot;,&quot;manualOverrideText&quot;:&quot;&quot;},&quot;citationTag&quot;:&quot;MENDELEY_CITATION_v3_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&quot;,&quot;citationItems&quot;:[{&quot;id&quot;:&quot;ae8ead7b-b7e1-3ffb-8c6d-304dc9ce3658&quot;,&quot;itemData&quot;:{&quot;type&quot;:&quot;article-journal&quot;,&quot;id&quot;:&quot;ae8ead7b-b7e1-3ffb-8c6d-304dc9ce3658&quot;,&quot;title&quot;:&quot;Performance Evaluation of Mamdani-type and Sugeno-type Fuzzy Inference System Based Controllers for Computer Fan&quot;,&quot;author&quot;:[{&quot;family&quot;:&quot;Adewuyi&quot;,&quot;given&quot;:&quot;Philip A.&quot;,&quot;parse-names&quot;:false,&quot;dropping-particle&quot;:&quot;&quot;,&quot;non-dropping-particle&quot;:&quot;&quot;}],&quot;container-title&quot;:&quot;International Journal of Information Technology and Computer Science&quot;,&quot;DOI&quot;:&quot;10.5815/ijitcs.2013.01.03&quot;,&quot;ISSN&quot;:&quot;20749007&quot;,&quot;issued&quot;:{&quot;date-parts&quot;:[[2012,12,1]]},&quot;page&quot;:&quot;26-36&quot;,&quot;issue&quot;:&quot;1&quot;,&quot;volume&quot;:&quot;5&quot;,&quot;container-title-short&quot;:&quot;&quot;},&quot;isTemporary&quot;:false}]},{&quot;citationID&quot;:&quot;MENDELEY_CITATION_53bd6648-b6ac-43d9-bac4-7797f9464950&quot;,&quot;properties&quot;:{&quot;noteIndex&quot;:0},&quot;isEdited&quot;:false,&quot;manualOverride&quot;:{&quot;isManuallyOverridden&quot;:false,&quot;citeprocText&quot;:&quot;[18]&quot;,&quot;manualOverrideText&quot;:&quot;&quot;},&quot;citationTag&quot;:&quot;MENDELEY_CITATION_v3_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&quot;,&quot;citationItems&quot;:[{&quot;id&quot;:&quot;ec716ea2-a4ac-36a4-ad1a-21575447a195&quot;,&quot;itemData&quot;:{&quot;type&quot;:&quot;article-journal&quot;,&quot;id&quot;:&quot;ec716ea2-a4ac-36a4-ad1a-21575447a195&quot;,&quot;title&quot;:&quot;Design Of An LPG Leak Detection System Using Iot Based MQ-2 Sensor&quot;,&quot;author&quot;:[{&quot;family&quot;:&quot;Mhd. Iqbal Prananda&quot;,&quot;given&quot;:&quot;&quot;,&quot;parse-names&quot;:false,&quot;dropping-particle&quot;:&quot;&quot;,&quot;non-dropping-particle&quot;:&quot;&quot;},{&quot;family&quot;:&quot;Siswan Syahputra&quot;,&quot;given&quot;:&quot;&quot;,&quot;parse-names&quot;:false,&quot;dropping-particle&quot;:&quot;&quot;,&quot;non-dropping-particle&quot;:&quot;&quot;},{&quot;family&quot;:&quot;Mili Alfhi Syari&quot;,&quot;given&quot;:&quot;&quot;,&quot;parse-names&quot;:false,&quot;dropping-particle&quot;:&quot;&quot;,&quot;non-dropping-particle&quot;:&quot;&quot;}],&quot;container-title&quot;:&quot;Journal of Artificial Intelligence and Engineering Applications (JAIEA)&quot;,&quot;DOI&quot;:&quot;10.59934/jaiea.v3i1.337&quot;,&quot;ISSN&quot;:&quot;2808-4519&quot;,&quot;issued&quot;:{&quot;date-parts&quot;:[[2023,10,6]]},&quot;page&quot;:&quot;383-387&quot;,&quot;abstract&quot;:&quot;&lt;p&gt;The IoT-based LPG gas leak detection system with MQ-2 and automatic regulator aperture is designed to protect the environment from the dangers of gas leaks and optimize gas use. The MQ-2 sensor is used to detect LPG gas accurately and sensitively. This system is connected to IoT which allows remote monitoring via smart devices. When the sensor detects that the LPG gas concentration exceeds a safe threshold, the system will send an alert with notification and automatically activate the regulator to cut off the gas supply. This helps prevent the accumulation of harmful gases. This design combines reliable gas detection with automatic operation to improve environmental safety and gas efficiency. LPG gas is very commonly used by the community because it has many advantages, but there are also many risks associated with using LPG gas, such as poisoning, shortness of breath and even fire. It is therefore important to have a leak detection system to prevent accidents that may occur, by integrating the programmable MQ-2 sensor and NoteMCU ESP8266.&lt;/p&gt;&quot;,&quot;issue&quot;:&quot;1&quot;,&quot;volume&quot;:&quot;3&quot;,&quot;container-title-short&quot;:&quot;&quot;},&quot;isTemporary&quot;:false}]},{&quot;citationID&quot;:&quot;MENDELEY_CITATION_9373d63c-4358-4f6d-a37f-55f0bbff64e6&quot;,&quot;properties&quot;:{&quot;noteIndex&quot;:0},&quot;isEdited&quot;:false,&quot;manualOverride&quot;:{&quot;isManuallyOverridden&quot;:false,&quot;citeprocText&quot;:&quot;[19]&quot;,&quot;manualOverrideText&quot;:&quot;&quot;},&quot;citationTag&quot;:&quot;MENDELEY_CITATION_v3_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&quot;,&quot;citationItems&quot;:[{&quot;id&quot;:&quot;344262f3-86cf-311b-a459-745c926a0926&quot;,&quot;itemData&quot;:{&quot;type&quot;:&quot;article-journal&quot;,&quot;id&quot;:&quot;344262f3-86cf-311b-a459-745c926a0926&quot;,&quot;title&quot;:&quot;Performance Evaluation of Mamdani-type and Sugeno-type Fuzzy Inference System Based Controllers for Computer Fan&quot;,&quot;author&quot;:[{&quot;family&quot;:&quot;Adewuyi&quot;,&quot;given&quot;:&quot;Philip A.&quot;,&quot;parse-names&quot;:false,&quot;dropping-particle&quot;:&quot;&quot;,&quot;non-dropping-particle&quot;:&quot;&quot;}],&quot;container-title&quot;:&quot;International Journal of Information Technology and Computer Science&quot;,&quot;DOI&quot;:&quot;10.5815/ijitcs.2013.01.03&quot;,&quot;ISSN&quot;:&quot;20749007&quot;,&quot;issued&quot;:{&quot;date-parts&quot;:[[2012,12,1]]},&quot;page&quot;:&quot;26-36&quot;,&quot;abstract&quot;:&quot;Nowadays, there are several models of computer systems finding their ways into various offices, houses, organizations as well as remote locations. Any slight malfunction of the computer system‘s components could lead to loss of vital data and information. One of the sources of computer system malfunction is overheating of the electronic components. A common method of cooling a computer system is the use of cooling fan(s). Therefore, it is essential to have an appropriate control mechanism for the operation of computer system‘s cooling fan in order to save energy, and prevent overheating. Failure to adopt a well designed and efficient performance controller could lead to the malfunction of a computer system. Presently, most controllers in computer systems are pulse width modulation based. That is, they make use of pulses in form of digits, 0 and 1. It was observed that inherent noise is still prevalent in the operation of computer system. Also, eventual breakdown of components is common. A new approach is therefore investigated through the use of fuzzy logic to serve as a base or platform to build an intelligent controller using a set of well defined rules to guide its operational performance. Mamdani-type fuzzy inference system and Sugeno-type fuzzy inference system were used with two input sets each and a single output function each. Simulation was carried out in MATLAB R2007a platform and operational performances of the two approaches were compared. Simulated results of the performances of the Mamdani-type fuzzy inference system based controller and the Sugeno-type fuzzy inference system based controller are presented accordingly.&quot;,&quot;publisher&quot;:&quot;MECS Publisher&quot;,&quot;issue&quot;:&quot;1&quot;,&quot;volume&quot;:&quot;5&quot;,&quot;container-title-short&quot;:&quot;&quot;},&quot;isTemporary&quot;:false}]},{&quot;citationID&quot;:&quot;MENDELEY_CITATION_68092c5c-d9be-4823-bacd-1dad44325549&quot;,&quot;properties&quot;:{&quot;noteIndex&quot;:0},&quot;isEdited&quot;:false,&quot;manualOverride&quot;:{&quot;isManuallyOverridden&quot;:false,&quot;citeprocText&quot;:&quot;[20]&quot;,&quot;manualOverrideText&quot;:&quot;&quot;},&quot;citationTag&quot;:&quot;MENDELEY_CITATION_v3_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&quot;,&quot;citationItems&quot;:[{&quot;id&quot;:&quot;cf1d8b27-203a-33cf-8fbc-37981a6ab4ab&quot;,&quot;itemData&quot;:{&quot;type&quot;:&quot;article-journal&quot;,&quot;id&quot;:&quot;cf1d8b27-203a-33cf-8fbc-37981a6ab4ab&quot;,&quot;title&quot;:&quot;Exhaust Fan Speed Controller Using Fuzzy Logic Controller&quot;,&quot;author&quot;:[{&quot;family&quot;:&quot;Khairudin&quot;,&quot;given&quot;:&quot;M&quot;,&quot;parse-names&quot;:false,&quot;dropping-particle&quot;:&quot;&quot;,&quot;non-dropping-particle&quot;:&quot;&quot;},{&quot;family&quot;:&quot;Yatmono&quot;,&quot;given&quot;:&quot;Sigit&quot;,&quot;parse-names&quot;:false,&quot;dropping-particle&quot;:&quot;&quot;,&quot;non-dropping-particle&quot;:&quot;&quot;},{&quot;family&quot;:&quot;Nashir&quot;,&quot;given&quot;:&quot;Irdayanti M&quot;,&quot;parse-names&quot;:false,&quot;dropping-particle&quot;:&quot;&quot;,&quot;non-dropping-particle&quot;:&quot;&quot;},{&quot;family&quot;:&quot;Arifin&quot;,&quot;given&quot;:&quot;Fatchul&quot;,&quot;parse-names&quot;:false,&quot;dropping-particle&quot;:&quot;&quot;,&quot;non-dropping-particle&quot;:&quot;&quot;},{&quot;family&quot;:&quot;Aulia&quot;,&quot;given&quot;:&quot;W&quot;,&quot;parse-names&quot;:false,&quot;dropping-particle&quot;:&quot;&quot;,&quot;non-dropping-particle&quot;:&quot;&quot;},{&quot;family&quot;:&quot;Widyantoro&quot;,&quot;given&quot;:&quot;&quot;,&quot;parse-names&quot;:false,&quot;dropping-particle&quot;:&quot;&quot;,&quot;non-dropping-particle&quot;:&quot;&quot;}],&quot;container-title&quot;:&quot;Journal of Physics: Conference Series&quot;,&quot;container-title-short&quot;:&quot;J Phys Conf Ser&quot;,&quot;DOI&quot;:&quot;10.1088/1742-6596/1737/1/012046&quot;,&quot;ISSN&quot;:&quot;1742-6588&quot;,&quot;issued&quot;:{&quot;date-parts&quot;:[[2021,1,1]]},&quot;page&quot;:&quot;012046&quot;,&quot;abstract&quot;:&quot;&lt;p&gt;Fuzzy logic is a reasoning method for solving linguistic problems that cannot be solved mathematically. The application of fuzzy logic from our development program regarding the development of exhaust fans with fuzzy logic controllers to regulate air flow velocity in accordance with air conditions in a room. Using a gas sensor and a temperature sensor will create a number of conditions to then be treated in a fuzzy logic system using the Mamdani method. The process that occurs in the Mamdani fuzzy includes four stages including the process of calculating the fuzzy set (fuzzification), the application of the implication function, the composition of the rules to the last stage, the defuzzification process. The inter elements of the mamdani fuzzy process are interconnected in the sense that the order determined by fuzzy mamdani cannot be removed or replaced by another. Development that has been done related to the exhaust fan uses two sensors namely the temperature sensor and gas sensor. Used as a detector for the amount of harmful gas in a room so that it activates the exhaust fan to eliminate it at a speed consistent with the gas content in the room. Also used to measure the temperature of the room and then activate the exhaust fan so that the room can be inhabited comfortably. Fuzzy logic controller system is used to adjust the rotational speed of the exhaust fan.&lt;/p&gt;&quot;,&quot;issue&quot;:&quot;1&quot;,&quot;volume&quot;:&quot;1737&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E0174C-EE69-4F6D-B96B-8853500667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4155</TotalTime>
  <Pages>7</Pages>
  <Words>3683</Words>
  <Characters>20994</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Elsevier instructions for the preparation of a 2-column-format camera ready paper</vt:lpstr>
    </vt:vector>
  </TitlesOfParts>
  <Company>Elsevier Science</Company>
  <LinksUpToDate>false</LinksUpToDate>
  <CharactersWithSpaces>24628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Elsevier instructions for the preparation of a 2-column-format camera ready paper</dc:title>
  <dc:creator>Elsevier Science Ltd</dc:creator>
  <cp:lastModifiedBy>dhimaz purnama</cp:lastModifiedBy>
  <cp:revision>231</cp:revision>
  <cp:lastPrinted>2023-12-31T16:24:00Z</cp:lastPrinted>
  <dcterms:created xsi:type="dcterms:W3CDTF">2016-03-28T17:14:00Z</dcterms:created>
  <dcterms:modified xsi:type="dcterms:W3CDTF">2024-01-06T07:49:00Z</dcterms:modified>
</cp:coreProperties>
</file>